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3FE" w:rsidRDefault="001273FE" w:rsidP="001273FE"/>
    <w:p w:rsidR="001273FE" w:rsidRDefault="001273FE" w:rsidP="001273FE"/>
    <w:p w:rsidR="001273FE" w:rsidRDefault="001273FE" w:rsidP="001273FE">
      <w:r>
        <w:t>Adres strony internetowej, na której zamieszczona będzie specyfikacja istotnych warunków zamówienia (jeżeli dotyczy):</w:t>
      </w:r>
    </w:p>
    <w:p w:rsidR="001273FE" w:rsidRDefault="001273FE" w:rsidP="001273FE">
      <w:r>
        <w:t>http://www.bip.krzynwlogamala.pl</w:t>
      </w:r>
    </w:p>
    <w:p w:rsidR="001273FE" w:rsidRDefault="001273FE" w:rsidP="001273FE">
      <w:r>
        <w:t>Ogłoszenie nr 375103 - 2016 z dnia 2016-12-28 r.</w:t>
      </w:r>
    </w:p>
    <w:p w:rsidR="001273FE" w:rsidRDefault="001273FE" w:rsidP="001273FE">
      <w:r>
        <w:t>Krzynowłoga Mała: ODBIÓR I ZAGOSPODAROWANIE ODPADÓW KOMUNALNYCH OD WŁAŚCICIELI NIERUCHOMOŚCI ZAMIESZKAŁYCH I NIEZAMIESZKAŁYCH Z TERENU GMINY KRZYNOWŁOGA MAŁA</w:t>
      </w:r>
    </w:p>
    <w:p w:rsidR="001273FE" w:rsidRDefault="001273FE" w:rsidP="001273FE">
      <w:r>
        <w:t>OGŁOSZENIE O ZAMÓWIENIU - Usługi</w:t>
      </w:r>
    </w:p>
    <w:p w:rsidR="001273FE" w:rsidRDefault="001273FE" w:rsidP="001273FE">
      <w:r>
        <w:t>Zamieszczanie ogłoszenia: obowiązkowe</w:t>
      </w:r>
    </w:p>
    <w:p w:rsidR="001273FE" w:rsidRDefault="001273FE" w:rsidP="001273FE">
      <w:r>
        <w:t>Ogłoszenie dotyczy: zamówienia publicznego</w:t>
      </w:r>
    </w:p>
    <w:p w:rsidR="001273FE" w:rsidRDefault="001273FE" w:rsidP="001273FE">
      <w:r>
        <w:t>Zamówienie dotyczy projektu lub programu współfinansowanego ze środków Unii Europejskiej</w:t>
      </w:r>
    </w:p>
    <w:p w:rsidR="001273FE" w:rsidRDefault="001273FE" w:rsidP="001273FE">
      <w:r>
        <w:t>nie</w:t>
      </w:r>
    </w:p>
    <w:p w:rsidR="001273FE" w:rsidRDefault="001273FE" w:rsidP="001273FE">
      <w:r>
        <w:t>Nazwa projektu lub programu</w:t>
      </w:r>
    </w:p>
    <w:p w:rsidR="001273FE" w:rsidRDefault="001273FE" w:rsidP="001273FE">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273FE" w:rsidRDefault="001273FE" w:rsidP="001273FE">
      <w:r>
        <w:t>nie</w:t>
      </w:r>
    </w:p>
    <w:p w:rsidR="001273FE" w:rsidRDefault="001273FE" w:rsidP="001273FE">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rsidR="001273FE" w:rsidRDefault="001273FE" w:rsidP="001273FE">
      <w:r>
        <w:t>SEKCJA I: ZAMAWIAJĄCY</w:t>
      </w:r>
    </w:p>
    <w:p w:rsidR="001273FE" w:rsidRDefault="001273FE" w:rsidP="001273FE">
      <w:r>
        <w:t>Postępowanie przeprowadza centralny zamawiający</w:t>
      </w:r>
    </w:p>
    <w:p w:rsidR="001273FE" w:rsidRDefault="001273FE" w:rsidP="001273FE">
      <w:r>
        <w:t>nie</w:t>
      </w:r>
    </w:p>
    <w:p w:rsidR="001273FE" w:rsidRDefault="001273FE" w:rsidP="001273FE">
      <w:r>
        <w:t>Postępowanie przeprowadza podmiot, któremu zamawiający powierzył/powierzyli przeprowadzenie postępowania</w:t>
      </w:r>
    </w:p>
    <w:p w:rsidR="001273FE" w:rsidRDefault="001273FE" w:rsidP="001273FE">
      <w:r>
        <w:t>nie</w:t>
      </w:r>
    </w:p>
    <w:p w:rsidR="001273FE" w:rsidRDefault="001273FE" w:rsidP="001273FE">
      <w:r>
        <w:t>Informacje na temat podmiotu któremu zamawiający powierzył/powierzyli prowadzenie postępowania:</w:t>
      </w:r>
    </w:p>
    <w:p w:rsidR="001273FE" w:rsidRDefault="001273FE" w:rsidP="001273FE">
      <w:r>
        <w:t>Postępowanie jest przeprowadzane wspólnie przez zamawiających</w:t>
      </w:r>
    </w:p>
    <w:p w:rsidR="001273FE" w:rsidRDefault="001273FE" w:rsidP="001273FE">
      <w:r>
        <w:t>nie</w:t>
      </w:r>
    </w:p>
    <w:p w:rsidR="001273FE" w:rsidRDefault="001273FE" w:rsidP="001273FE">
      <w:r>
        <w:t>Jeżeli tak, należy wymienić zamawiających, którzy wspólnie przeprowadzają postępowanie oraz podać adresy ich siedzib, krajowe numery identyfikacyjne oraz osoby do kontaktów wraz z danymi do kontaktów:</w:t>
      </w:r>
    </w:p>
    <w:p w:rsidR="001273FE" w:rsidRDefault="001273FE" w:rsidP="001273FE"/>
    <w:p w:rsidR="001273FE" w:rsidRDefault="001273FE" w:rsidP="001273FE">
      <w:r>
        <w:t>Postępowanie jest przeprowadzane wspólnie z zamawiającymi z innych państw członkowskich Unii Europejskiej</w:t>
      </w:r>
    </w:p>
    <w:p w:rsidR="001273FE" w:rsidRDefault="001273FE" w:rsidP="001273FE">
      <w:r>
        <w:t>nie</w:t>
      </w:r>
    </w:p>
    <w:p w:rsidR="001273FE" w:rsidRDefault="001273FE" w:rsidP="001273FE">
      <w:r>
        <w:t>W przypadku przeprowadzania postępowania wspólnie z zamawiającymi z innych państw członkowskich Unii Europejskiej – mające zastosowanie krajowe prawo zamówień publicznych:</w:t>
      </w:r>
    </w:p>
    <w:p w:rsidR="001273FE" w:rsidRDefault="001273FE" w:rsidP="001273FE">
      <w:r>
        <w:t>Informacje dodatkowe:</w:t>
      </w:r>
    </w:p>
    <w:p w:rsidR="001273FE" w:rsidRDefault="001273FE" w:rsidP="001273FE">
      <w:r>
        <w:t>I. 1) NAZWA I ADRES: Urząd Gminy, krajowy numer identyfikacyjny 54666700000, ul. ul. Kościelna  3, 06-316   Krzynowłoga Mała, woj. mazowieckie, państwo Polska, tel. 297 512 720, e-mail referat_org@o2.pl, faks 297 512 725.</w:t>
      </w:r>
    </w:p>
    <w:p w:rsidR="001273FE" w:rsidRDefault="001273FE" w:rsidP="001273FE">
      <w:r>
        <w:t>Adres strony internetowej (URL): w</w:t>
      </w:r>
      <w:r>
        <w:t>ww.bip.krzynowlogamala.pl</w:t>
      </w:r>
    </w:p>
    <w:p w:rsidR="001273FE" w:rsidRDefault="001273FE" w:rsidP="001273FE">
      <w:r>
        <w:t>I. 2) RODZAJ ZAMAWIAJĄCEGO: Administracja samorządowa</w:t>
      </w:r>
    </w:p>
    <w:p w:rsidR="001273FE" w:rsidRDefault="001273FE" w:rsidP="001273FE">
      <w:r>
        <w:t>I.3) WSPÓLNE UDZIELANIE ZAMÓWIENIA (jeżeli dotyczy):</w:t>
      </w:r>
    </w:p>
    <w:p w:rsidR="001273FE" w:rsidRDefault="001273FE" w:rsidP="001273FE">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1273FE" w:rsidRDefault="001273FE" w:rsidP="001273FE">
      <w:r>
        <w:t>I.4) KOMUNIKACJA:</w:t>
      </w:r>
    </w:p>
    <w:p w:rsidR="001273FE" w:rsidRDefault="001273FE" w:rsidP="001273FE">
      <w:r>
        <w:t>Nieograniczony, pełny i bezpośredni dostęp do dokumentów z postępowania można uzyskać pod adresem (URL)</w:t>
      </w:r>
    </w:p>
    <w:p w:rsidR="001273FE" w:rsidRDefault="001273FE" w:rsidP="001273FE">
      <w:r>
        <w:t>nie</w:t>
      </w:r>
    </w:p>
    <w:p w:rsidR="001273FE" w:rsidRDefault="001273FE" w:rsidP="001273FE">
      <w:r>
        <w:t>Adres strony internetowej, na której zamieszczona będzie specyfikacja istotnych warunków zamówienia</w:t>
      </w:r>
    </w:p>
    <w:p w:rsidR="001273FE" w:rsidRDefault="001273FE" w:rsidP="001273FE">
      <w:r>
        <w:t>tak</w:t>
      </w:r>
    </w:p>
    <w:p w:rsidR="001273FE" w:rsidRDefault="001273FE" w:rsidP="001273FE">
      <w:r>
        <w:t>www.bip.krzynwlogamala.pl</w:t>
      </w:r>
    </w:p>
    <w:p w:rsidR="001273FE" w:rsidRDefault="001273FE" w:rsidP="001273FE">
      <w:r>
        <w:t>Dostęp do dokumentów z postępowania jest ograniczony - więcej informacji można uzyskać pod adresem</w:t>
      </w:r>
    </w:p>
    <w:p w:rsidR="001273FE" w:rsidRDefault="001273FE" w:rsidP="001273FE">
      <w:r>
        <w:t>nie</w:t>
      </w:r>
    </w:p>
    <w:p w:rsidR="001273FE" w:rsidRDefault="001273FE" w:rsidP="001273FE">
      <w:r>
        <w:t>Oferty lub wnioski o dopuszczenie do udziału w postępowaniu należy przesyłać:</w:t>
      </w:r>
    </w:p>
    <w:p w:rsidR="001273FE" w:rsidRDefault="001273FE" w:rsidP="001273FE">
      <w:r>
        <w:t>Elektronicznie</w:t>
      </w:r>
    </w:p>
    <w:p w:rsidR="001273FE" w:rsidRDefault="001273FE" w:rsidP="001273FE">
      <w:r>
        <w:t>nie</w:t>
      </w:r>
    </w:p>
    <w:p w:rsidR="001273FE" w:rsidRDefault="001273FE" w:rsidP="001273FE">
      <w:r>
        <w:t>adres</w:t>
      </w:r>
    </w:p>
    <w:p w:rsidR="001273FE" w:rsidRDefault="001273FE" w:rsidP="001273FE"/>
    <w:p w:rsidR="001273FE" w:rsidRDefault="001273FE" w:rsidP="001273FE">
      <w:r>
        <w:lastRenderedPageBreak/>
        <w:t>Dopuszczone jest przesłanie ofert lub wniosków o dopuszczenie do udziału w postępowaniu w inny sposób:</w:t>
      </w:r>
    </w:p>
    <w:p w:rsidR="001273FE" w:rsidRDefault="001273FE" w:rsidP="001273FE">
      <w:r>
        <w:t>nie</w:t>
      </w:r>
    </w:p>
    <w:p w:rsidR="001273FE" w:rsidRDefault="001273FE" w:rsidP="001273FE">
      <w:r>
        <w:t>Wymagane jest przesłanie ofert lub wniosków o dopuszczenie do udziału w postępowaniu w inny sposób:</w:t>
      </w:r>
    </w:p>
    <w:p w:rsidR="001273FE" w:rsidRDefault="001273FE" w:rsidP="001273FE">
      <w:r>
        <w:t>tak</w:t>
      </w:r>
    </w:p>
    <w:p w:rsidR="001273FE" w:rsidRDefault="001273FE" w:rsidP="001273FE">
      <w:r>
        <w:t>Inny sposób:</w:t>
      </w:r>
    </w:p>
    <w:p w:rsidR="001273FE" w:rsidRDefault="001273FE" w:rsidP="001273FE">
      <w:r>
        <w:t>Adres:</w:t>
      </w:r>
    </w:p>
    <w:p w:rsidR="001273FE" w:rsidRDefault="001273FE" w:rsidP="001273FE">
      <w:r>
        <w:t xml:space="preserve">Gmina </w:t>
      </w:r>
      <w:proofErr w:type="spellStart"/>
      <w:r>
        <w:t>Krzynowłoa</w:t>
      </w:r>
      <w:proofErr w:type="spellEnd"/>
      <w:r>
        <w:t xml:space="preserve"> Mała ul Koś</w:t>
      </w:r>
      <w:r>
        <w:t xml:space="preserve">cielna 3 06-316 </w:t>
      </w:r>
      <w:proofErr w:type="spellStart"/>
      <w:r>
        <w:t>Krzynowłga</w:t>
      </w:r>
      <w:proofErr w:type="spellEnd"/>
      <w:r>
        <w:t xml:space="preserve"> Mała</w:t>
      </w:r>
    </w:p>
    <w:p w:rsidR="001273FE" w:rsidRDefault="001273FE" w:rsidP="001273FE">
      <w:r>
        <w:t>Komunikacja elektroniczna wymaga korzystania z narzędzi i urządzeń lub formatów plików, które nie są ogólnie dostępne</w:t>
      </w:r>
    </w:p>
    <w:p w:rsidR="001273FE" w:rsidRDefault="001273FE" w:rsidP="001273FE">
      <w:r>
        <w:t>nie</w:t>
      </w:r>
    </w:p>
    <w:p w:rsidR="001273FE" w:rsidRDefault="001273FE" w:rsidP="001273FE">
      <w:r>
        <w:t>Nieograniczony, pełny, bezpośredni i bezpłatny dostęp do tych narzędzi można uzyskać pod adresem: (URL)</w:t>
      </w:r>
    </w:p>
    <w:p w:rsidR="001273FE" w:rsidRDefault="001273FE" w:rsidP="001273FE">
      <w:r>
        <w:t>SEKCJA II: PRZEDMIOT ZAMÓWIENI</w:t>
      </w:r>
      <w:r>
        <w:t>A</w:t>
      </w:r>
    </w:p>
    <w:p w:rsidR="001273FE" w:rsidRDefault="001273FE" w:rsidP="001273FE">
      <w:r>
        <w:t>II.1) Nazwa nadana zamówieniu przez zamawiającego: ODBIÓR I ZAGOSPODAROWANIE ODPADÓW KOMUNALNYCH OD WŁAŚCICIELI NIERUCHOMOŚCI ZAMIESZKAŁYCH I NIEZAMIESZKAŁYCH Z TERENU GMINY KRZYNOWŁOGA MAŁA</w:t>
      </w:r>
    </w:p>
    <w:p w:rsidR="001273FE" w:rsidRDefault="001273FE" w:rsidP="001273FE">
      <w:r>
        <w:t>Numer referencyjny: IGS.271.2.2016</w:t>
      </w:r>
    </w:p>
    <w:p w:rsidR="001273FE" w:rsidRDefault="001273FE" w:rsidP="001273FE">
      <w:r>
        <w:t>Przed wszczęciem postępowania o udzielenie zamówienia przeprowadzono dialog techniczny</w:t>
      </w:r>
    </w:p>
    <w:p w:rsidR="001273FE" w:rsidRDefault="001273FE" w:rsidP="001273FE">
      <w:r>
        <w:t>nie</w:t>
      </w:r>
    </w:p>
    <w:p w:rsidR="001273FE" w:rsidRDefault="001273FE" w:rsidP="001273FE">
      <w:r>
        <w:t>II.2) Rodzaj zamówienia: usługi</w:t>
      </w:r>
    </w:p>
    <w:p w:rsidR="001273FE" w:rsidRDefault="001273FE" w:rsidP="001273FE">
      <w:r>
        <w:t>II.3) Informacja o możliwości składania ofert częściowych</w:t>
      </w:r>
    </w:p>
    <w:p w:rsidR="001273FE" w:rsidRDefault="001273FE" w:rsidP="001273FE">
      <w:r>
        <w:t>Zamówienie podzielone jest na części:</w:t>
      </w:r>
    </w:p>
    <w:p w:rsidR="001273FE" w:rsidRDefault="001273FE" w:rsidP="001273FE">
      <w:r>
        <w:t>Nie</w:t>
      </w:r>
    </w:p>
    <w:p w:rsidR="001273FE" w:rsidRDefault="001273FE" w:rsidP="001273FE">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1.Przedmiotem zamówienia jest odbiór, transport i zagospodarowanie stałych odpadów komunalnych z nieruchomości, zamieszkałych i niezamieszkałych, położonych na terenie Gminy Krzynowłoga Mała w sposób zgodny z przepisami ustawy z 13 września 1996 roku o utrzymaniu i porządku w gminach (Dz. U. z 2016 r. poz. 250 z </w:t>
      </w:r>
      <w:proofErr w:type="spellStart"/>
      <w:r>
        <w:t>późn</w:t>
      </w:r>
      <w:proofErr w:type="spellEnd"/>
      <w:r>
        <w:t xml:space="preserve">. zm.) oraz Uchwałą Nr XIX/98/2016 Rady Gminy w Krzynowłodze Małej z dnia 8 lipca 2016 r w sprawie przyjęcia Regulaminu utrzymania czystości i porządku na terenie Gminy Krzynowłoga Mała Wykonawca zobowiązany jest utworzyć na terenie Gminy Krzynowłoga Mała stacjonarny Punktu Selektywnej Zbiórki Odpadów Komunalnych dla mieszkańców Gminy Krzynowłoga Mała dalej PSZOK czynny co najmniej raz na dwa tygodnie, bądź zlokalizować taki punkt na terenie innej gminny. W przypadku umiejscowienia PSZOK na terenie </w:t>
      </w:r>
      <w:proofErr w:type="spellStart"/>
      <w:r>
        <w:lastRenderedPageBreak/>
        <w:t>inneji</w:t>
      </w:r>
      <w:proofErr w:type="spellEnd"/>
      <w:r>
        <w:t xml:space="preserve"> gminny, nie może to być </w:t>
      </w:r>
      <w:proofErr w:type="spellStart"/>
      <w:r>
        <w:t>odległośc</w:t>
      </w:r>
      <w:proofErr w:type="spellEnd"/>
      <w:r>
        <w:t xml:space="preserve"> większa jak 25 km od siedziby Zamawiającego tj. Krzynowłoga Mała ul. Kościelna 3. PSZOK musi być </w:t>
      </w:r>
      <w:proofErr w:type="spellStart"/>
      <w:r>
        <w:t>otwary</w:t>
      </w:r>
      <w:proofErr w:type="spellEnd"/>
      <w:r>
        <w:t xml:space="preserve"> nieprzerwanie </w:t>
      </w:r>
      <w:proofErr w:type="spellStart"/>
      <w:r>
        <w:t>conajmniej</w:t>
      </w:r>
      <w:proofErr w:type="spellEnd"/>
      <w:r>
        <w:t xml:space="preserve"> sześć godzin w przedziale czasowym pomiędzy 7:00 a 17:00</w:t>
      </w:r>
    </w:p>
    <w:p w:rsidR="001273FE" w:rsidRDefault="001273FE" w:rsidP="001273FE"/>
    <w:p w:rsidR="001273FE" w:rsidRDefault="001273FE" w:rsidP="001273FE">
      <w:r>
        <w:t>II.5) Główny kod CPV: 90500000-2</w:t>
      </w:r>
    </w:p>
    <w:p w:rsidR="001273FE" w:rsidRDefault="001273FE" w:rsidP="001273FE">
      <w:r>
        <w:t>Dodatkowe kody CPV:90513100-7, 95533000-2, 90514000-3, 90512000-9</w:t>
      </w:r>
    </w:p>
    <w:p w:rsidR="001273FE" w:rsidRDefault="001273FE" w:rsidP="001273FE">
      <w:r>
        <w:t>II.6) Całkowita wartość zamówienia (jeżeli zamawiający podaje informacje o wartości zamówienia):</w:t>
      </w:r>
    </w:p>
    <w:p w:rsidR="001273FE" w:rsidRDefault="001273FE" w:rsidP="001273FE">
      <w:r>
        <w:t>Wartość bez VAT:</w:t>
      </w:r>
    </w:p>
    <w:p w:rsidR="001273FE" w:rsidRDefault="001273FE" w:rsidP="001273FE">
      <w:r>
        <w:t>Waluta:</w:t>
      </w:r>
    </w:p>
    <w:p w:rsidR="001273FE" w:rsidRDefault="001273FE" w:rsidP="001273FE">
      <w:r>
        <w:t>(w przypadku umów ramowych lub dynamicznego systemu zakupów – szacunkowa całkowita maksymalna wartość w całym okresie obowiązywania umowy ramowej lu</w:t>
      </w:r>
      <w:r>
        <w:t>b dynamicznego systemu zakupów)</w:t>
      </w:r>
    </w:p>
    <w:p w:rsidR="001273FE" w:rsidRDefault="001273FE" w:rsidP="001273FE">
      <w:r>
        <w:t xml:space="preserve">II.7) Czy przewiduje się udzielenie zamówień, o których mowa w art. 67 ust. 1 pkt 6 i 7 lub w art. 134 ust. 6 pkt 3 ustawy </w:t>
      </w:r>
      <w:proofErr w:type="spellStart"/>
      <w:r>
        <w:t>Pzp</w:t>
      </w:r>
      <w:proofErr w:type="spellEnd"/>
      <w:r>
        <w:t>: nie</w:t>
      </w:r>
    </w:p>
    <w:p w:rsidR="001273FE" w:rsidRDefault="001273FE" w:rsidP="001273FE">
      <w:r>
        <w:t>II.8) Okres, w którym realizowane będzie zamówienie lub okres, na który została zawarta umowa ramowa lub okres, na który został ustanowiony dynamiczny system zakupów:</w:t>
      </w:r>
    </w:p>
    <w:p w:rsidR="001273FE" w:rsidRDefault="001273FE" w:rsidP="001273FE">
      <w:r>
        <w:t>data zakończenia: 31/12/2018</w:t>
      </w:r>
    </w:p>
    <w:p w:rsidR="001273FE" w:rsidRDefault="001273FE" w:rsidP="001273FE">
      <w:r>
        <w:t>II.9) Informacje dodatkowe:</w:t>
      </w:r>
    </w:p>
    <w:p w:rsidR="001273FE" w:rsidRDefault="001273FE" w:rsidP="001273FE">
      <w:r>
        <w:t>SEKCJA III: INFORMACJE O CHARAKTERZE PRAWNYM, EKONOMICZNYM, FINANSOWYM I TECHNICZNYM</w:t>
      </w:r>
    </w:p>
    <w:p w:rsidR="001273FE" w:rsidRDefault="001273FE" w:rsidP="001273FE">
      <w:r>
        <w:t>III.1) WARUNKI UDZIAŁU W POSTĘPOWANIU</w:t>
      </w:r>
    </w:p>
    <w:p w:rsidR="001273FE" w:rsidRDefault="001273FE" w:rsidP="001273FE">
      <w:r>
        <w:t>III.1.1) Kompetencje lub uprawnienia do prowadzenia określonej działalności zawodowej, o ile wynika to z odrębnych przepisów</w:t>
      </w:r>
    </w:p>
    <w:p w:rsidR="001273FE" w:rsidRDefault="001273FE" w:rsidP="001273FE">
      <w:r>
        <w:t>Określenie warunków: Zamawiający uzna, że Wykonawca spełnia ten warunek, jeżeli: a)posiada aktualny wpis do rejestru działalności regulowanej prowadzonego przez Wójta Gminy Krzynowłoga Mała w zakresie odbierania odpadów komunalnych od właścicieli nieruchomości; b)posiada zezwolenie na zbieranie odpadów wydane na podstawie przepisu art.41 ustawy z dnia 14 grudnia 2012r. o odpadach (Dz.U. z 2013r. poz.21); c)posiada zezwolenie na transport odpadów lub wpis do rejestru zgodnie z przepisem art. 233 ww. ustawy;</w:t>
      </w:r>
    </w:p>
    <w:p w:rsidR="001273FE" w:rsidRDefault="001273FE" w:rsidP="001273FE">
      <w:r>
        <w:t>Informacje dodatkowe</w:t>
      </w:r>
    </w:p>
    <w:p w:rsidR="001273FE" w:rsidRDefault="001273FE" w:rsidP="001273FE">
      <w:r>
        <w:t>III.1.2) Sytuacja finansowa lub ekonomiczna</w:t>
      </w:r>
    </w:p>
    <w:p w:rsidR="001273FE" w:rsidRDefault="001273FE" w:rsidP="001273FE">
      <w:r>
        <w:t>Określenie warunków: warunek ten zostanie spełniony, jeżeli Wykonawca wykaże, że jest ubezpieczony od odpowiedzialności cywilnej w zakresie prowadzonej działalności związanej z przedmiotem zamówienia na kwotę minimum 400 000,00 zł.</w:t>
      </w:r>
    </w:p>
    <w:p w:rsidR="001273FE" w:rsidRDefault="001273FE" w:rsidP="001273FE">
      <w:r>
        <w:t>Informacje dodatkowe</w:t>
      </w:r>
    </w:p>
    <w:p w:rsidR="001273FE" w:rsidRDefault="001273FE" w:rsidP="001273FE">
      <w:r>
        <w:t>III.1.3) Zdolność techniczna lub zawodowa</w:t>
      </w:r>
    </w:p>
    <w:p w:rsidR="001273FE" w:rsidRDefault="001273FE" w:rsidP="001273FE">
      <w:r>
        <w:lastRenderedPageBreak/>
        <w:t>Określenie warunków: Zamawiający uzna powyższy warunek za spełniony jeżeli Wykonawca: a)będzie dysponował na czas realizacji zamówienia: -co najmniej 2 samochodami przystosowanymi do odbierania zmieszanych odpadów komunalnych, -co najmniej 2 samochodami przystosowanymi do odbierania selektywnie zebranych odpadów komunalnych, -co najmniej 1 pojazdem do odbierania odpadów komunalnych bez funkcji kompaktującej, -pojazdami trwale i czytelnie oznakowanymi w widocznym miejscu nazwą firmy oraz danymi adresowymi i numerem telefonu podmiotu odbierającego odpady komunalne od właścicieli nieruchomości, -pojazdami wyposażonymi w system monitoringu bazującego na systemie pozycjonowania satelitarnego, umożliwiającego trwałe zapisywanie, przechowywanie i odczytywanie danych o położeniu pojazdu i miejscach postoju oraz czujników zapisujących dane o miejscach wyładunku odpadów. b)posiada bazę magazynowo – transportową: -usytuowaną w gminie, z której terenu odbiera te odpady lub w odległości nie większej niż 60 km od granicy tej gminy, -usytuowaną na terenie, do którego posiada tytuł prawny, -wyposażaną w miejsce przeznaczone do parkowania pojazdów, zabezpieczone przed emisją zanieczyszczeń do gruntu, -wyposażaną w miejsce do magazynowania selektywnie zebranych odpadów z grupy odpadów komunalnych, zabezpieczone przed emisją zanieczyszczeń do gruntu oraz zabezpieczone przed działaniem czynników atmosferycznych, -wyposażaną w legalizowaną samochodową wagę najazdową, w przypadku gdy na terenie bazy następuje magazynowanie odpadów, -wyposażoną w urządzenia lub systemy zapewniające zagospodarowanie wód opadowych i ścieków przemysłowych, pochodzących z terenu bazy, -wyposażoną w pomieszczenia socjalne dla pracowników odpowiadające liczbie zatrudnionych osób, -na terenie której znajduje się punkt konserwacji i napraw pojazdów oraz miejsce domycia i dezynfekcji pojazdów, o ile czynności te nie są wykonywane przez uprawnione podmioty zewnętrzne poza terenem bazy magazynowo - transportowej, zgodnie z Rozporządzeniem Ministra Środowiska z dn. 11.01.2013 r. w sprawie szczegółowych wymagań w zakresie odbierania odpadów komunalnych od właścicieli nieruchomości.</w:t>
      </w:r>
    </w:p>
    <w:p w:rsidR="001273FE" w:rsidRDefault="001273FE" w:rsidP="001273FE">
      <w: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1273FE" w:rsidRDefault="001273FE" w:rsidP="001273FE">
      <w:r>
        <w:t>Informacje dodatkowe:</w:t>
      </w:r>
    </w:p>
    <w:p w:rsidR="001273FE" w:rsidRDefault="001273FE" w:rsidP="001273FE">
      <w:r>
        <w:t>III.2) PODSTAWY WYKLUCZENIA</w:t>
      </w:r>
    </w:p>
    <w:p w:rsidR="001273FE" w:rsidRDefault="001273FE" w:rsidP="001273FE">
      <w:r>
        <w:t xml:space="preserve">III.2.1) Podstawy wykluczenia określone w art. 24 ust. 1 ustawy </w:t>
      </w:r>
      <w:proofErr w:type="spellStart"/>
      <w:r>
        <w:t>Pzp</w:t>
      </w:r>
      <w:proofErr w:type="spellEnd"/>
    </w:p>
    <w:p w:rsidR="001273FE" w:rsidRDefault="001273FE" w:rsidP="001273FE">
      <w:r>
        <w:t xml:space="preserve">III.2.2) Zamawiający przewiduje wykluczenie wykonawcy na podstawie art. 24 ust. 5 ustawy </w:t>
      </w:r>
      <w:proofErr w:type="spellStart"/>
      <w:r>
        <w:t>Pzp</w:t>
      </w:r>
      <w:proofErr w:type="spellEnd"/>
      <w:r>
        <w:t xml:space="preserve"> nie</w:t>
      </w:r>
    </w:p>
    <w:p w:rsidR="001273FE" w:rsidRDefault="001273FE" w:rsidP="001273FE">
      <w:r>
        <w:t>III.3) WYKAZ OŚWIADCZEŃ SKŁADANYCH PRZEZ WYKONAWCĘ W CELU WSTĘPNEGO POTWIERDZENIA, ŻE NIE PODLEGA ON WYKLUCZENIU ORAZ SPEŁNIA WARUNKI UDZIAŁU W POSTĘPOWANIU ORAZ SPEŁNIA KRYTERIA SELEKCJI</w:t>
      </w:r>
    </w:p>
    <w:p w:rsidR="001273FE" w:rsidRDefault="001273FE" w:rsidP="001273FE">
      <w:r>
        <w:t>Oświadczenie o niepodleganiu wykluczeniu oraz spełnianiu warunków udziału w postępowaniu</w:t>
      </w:r>
    </w:p>
    <w:p w:rsidR="001273FE" w:rsidRDefault="001273FE" w:rsidP="001273FE">
      <w:r>
        <w:t>tak</w:t>
      </w:r>
    </w:p>
    <w:p w:rsidR="001273FE" w:rsidRDefault="001273FE" w:rsidP="001273FE">
      <w:r>
        <w:t>Oświadczenie o spełnianiu kryteriów selekcji</w:t>
      </w:r>
    </w:p>
    <w:p w:rsidR="001273FE" w:rsidRDefault="001273FE" w:rsidP="001273FE">
      <w:r>
        <w:t>tak</w:t>
      </w:r>
    </w:p>
    <w:p w:rsidR="001273FE" w:rsidRDefault="001273FE" w:rsidP="001273FE">
      <w:r>
        <w:t>III.4) WYKAZ OŚWIADCZEŃ LUB DOKUMENTÓW , SKŁADANYCH PRZEZ WYKONAWCĘ W POSTĘPOWANIU NA WEZWANIE ZAMAWIAJACEGO W CELU POTWIERDZENIA OKOLICZNOŚCI, O KTÓRYCH MOWA W ART. 25 UST. 1 PKT 3 USTAWY PZP:</w:t>
      </w:r>
    </w:p>
    <w:p w:rsidR="001273FE" w:rsidRDefault="001273FE" w:rsidP="001273FE">
      <w:r>
        <w:lastRenderedPageBreak/>
        <w:t xml:space="preserve">1)zezwolenie na zbieranie odpadów; 2)zezwolenie na transport odpadów (chyba że Wykonawca posiada wpis do rejestru zgodnie z przepisem art. 233 ustawy o odpadach); 3)dokument potwierdzający, że wykonawca jest ubezpieczony od odpowiedzialności cywilnej w zakresie prowadzonej działalności związanej z przedmiotem zamówienia na sumę gwarancyjną określoną przez zamawiającego; 4)wykaz narzędzi, wyposażenia zakładu lub urządzeń technicznych dostępnych wykonawcy w celu wykonania zamówienia publicznego wraz z informacją o podstawie do dysponowania tymi zasobami; 5)informację z Krajowego Rejestru Karnego w zakresie określonym w art. 24 ust. 1 pkt 13, 14 i 21 ustawy </w:t>
      </w:r>
      <w:proofErr w:type="spellStart"/>
      <w:r>
        <w:t>Pzp</w:t>
      </w:r>
      <w:proofErr w:type="spellEnd"/>
      <w:r>
        <w:t xml:space="preserve"> wystawiona nie wcześniej niż 6 miesięcy przed upływem terminu składania ofert; 6)zaświadczenie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7)zaświadczenie 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8)oświadczenie wykonawcy o braku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tych należności wraz z ewentualnymi odsetkami lub grzywnami lub zawarcie wiążącego porozumienia w sprawie spłat tych należności; 9)oświadczenie wykonawcy o braku orzeczenia wobec niego tytułem środka zapobiegawczego zakazu ubiegania się o zamówienia publiczne; 10)oświadczenie wykonawcy o niezaleganiu z opłacaniem podatków i opłat lokalnych, o których mowa w ustawie z dnia 12 stycznia 1991 r. o podatkach i opłatach lokalnych (Dz. U. z 2016 r. poz. 716); Oświadczenia, o których mowa powyżej, dotyczące wykonawcy, podmiotów udostępniających zasoby oraz podwykonawców składa się w oryginale. 11)Jeżeli wykonawca ma siedzibę lub miejsce zamieszkania poza terytorium Rzeczypospolitej Polskiej, zamiast dokumentów, o których mowa w ust. 6: a)pkt 5 -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proofErr w:type="spellStart"/>
      <w:r>
        <w:t>ustawyPzp</w:t>
      </w:r>
      <w:proofErr w:type="spellEnd"/>
      <w:r>
        <w:t xml:space="preserve">; b)pkt 6-7 -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12)Dokumenty, o których mowa w pkt 11 lit. a powinny być wystawione nie wcześniej niż 6 miesięcy przed upływem terminu składania ofert. Dokument, o którym mowa w pkt 11 lit. b powinien być wystawiony nie wcześniej niż 3 miesiące przed upływem tego terminu. 13)Jeżeli w kraju, w którym wykonawca ma siedzibę lub miejsce zamieszkania lub miejsce zamieszkania ma osoba, której dokument dotyczy, nie wydaje się dokumentów, o których mowa w pkt 11, zastępuje się je dokumentem zawierającym odpowiednio </w:t>
      </w:r>
      <w:r>
        <w:lastRenderedPageBreak/>
        <w:t xml:space="preserve">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Postanowienie pkt 12 stosuje się. 14)W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15)Wykonawca mający siedzibę na terytorium Rzeczypospolitej Polskiej, w odniesieniu do osoby mającej miejsce zamieszkania poza terytorium Rzeczypospolitej Polskiej, której dotyczy dokument wskazany w ust. 6 pkt 5, składa dokument, o którym mowa w pkt 11 lit. a, w zakresie określonym w art. 24 ust. 1 pkt 14 i 21 ustawy </w:t>
      </w:r>
      <w:proofErr w:type="spellStart"/>
      <w:r>
        <w:t>Pzp</w:t>
      </w:r>
      <w:proofErr w:type="spellEnd"/>
      <w: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Postanowienie pkt 12 zdanie drugie stosuje się. 16)W przypadku wątpliwości co do treści dokumentu złożonego przez wykonawcę, zamawiający może zwrócić się do właściwych organów kraju, w którym miejsce zamieszkania ma osoba, której dokument dotyczy, o udzielenie niezbędnych informacji dotyczących tego dokumentu. 7.Jeżeli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8.Jeżeli Wykonawca nie złożył oświadczenia z pkt 1, oświadczeń lub dokumentów potwierdzających okoliczności, o których mowa w art. 25 ust. 1 ustawy </w:t>
      </w:r>
      <w:proofErr w:type="spellStart"/>
      <w:r>
        <w:t>Pzp</w:t>
      </w:r>
      <w:proofErr w:type="spellEnd"/>
      <w:r>
        <w:t xml:space="preserve">,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9.Jeżeli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 10.Wykonawca nie jest obowiązany do złożenia oświadczeń lub dokumentów potwierdzających okoliczności, o których mowa w art. 25 ust. 1 pkt 1 i 3 ustawy </w:t>
      </w:r>
      <w:proofErr w:type="spellStart"/>
      <w:r>
        <w:t>Pzp</w:t>
      </w:r>
      <w:proofErr w:type="spellEnd"/>
      <w: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11.Jeżeli Wykonawca polega na zasobach innych podmiotów, Wykonawca przedstawia (w formie pisemnej) zobowiązanie tych podmiotów do oddania mu do dyspozycji niezbędnych zasobów </w:t>
      </w:r>
      <w:proofErr w:type="spellStart"/>
      <w:r>
        <w:t>napotrzeby</w:t>
      </w:r>
      <w:proofErr w:type="spellEnd"/>
      <w:r>
        <w:t xml:space="preserve"> wykonania zamówienia dotyczące w szczególności: 1)zakresu dostępnych wykonawcy zasobów innego podmiotu, 2)sposobu wykorzystania zasobów innego podmiotu przez wykonawcę przy wykonywaniu zamówienia, 3)charakteru stosunku, jaki będzie łączył wykonawcę z innym podmiotem, 4)zakresu i okresu udziału innego podmiotu przy wykonywaniu zamówienia. Dokumenty, z których wynikać będzie zobowiązanie podmiotu trzeciego, powinny wskazywać w sposób jednoznaczny wolę podmiotu trzeciego do udostępnienia wykonawcy ubiegającemu się o udzielenie zamówienia publicznego </w:t>
      </w:r>
      <w:r>
        <w:lastRenderedPageBreak/>
        <w:t xml:space="preserve">zasobów oraz informacje określone w pkt 1)-4) powyżej. Zamawiający żąda od Wykonawcy, który polega na zdolnościach innych podmiotów przedstawienia dokumentów, o których mowa w pkt 6 </w:t>
      </w:r>
      <w:proofErr w:type="spellStart"/>
      <w:r>
        <w:t>ppkt</w:t>
      </w:r>
      <w:proofErr w:type="spellEnd"/>
      <w:r>
        <w:t xml:space="preserve"> 3-8 SIWZ dotyczących tych podmiotów.</w:t>
      </w:r>
    </w:p>
    <w:p w:rsidR="001273FE" w:rsidRDefault="001273FE" w:rsidP="001273FE">
      <w:r>
        <w:t>III.5) WYKAZ OŚWIADCZEŃ LUB DOKUMENTÓW SKŁADANYCH PRZEZ WYKONAWCĘ W POSTĘPOWANIU NA WEZWANIE ZAMAWIAJACEGO W CELU POTWIERDZENIA OKOLICZNOŚCI, O KTÓRYCH MOWA W ART. 25 UST. 1 PKT 1 USTAWY PZP</w:t>
      </w:r>
    </w:p>
    <w:p w:rsidR="001273FE" w:rsidRDefault="001273FE" w:rsidP="001273FE">
      <w:r>
        <w:t>III.5.1) W ZAKRESIE SPEŁNIANIA WARUNKÓW UDZIAŁU W POSTĘPOWANIU:</w:t>
      </w:r>
    </w:p>
    <w:p w:rsidR="001273FE" w:rsidRDefault="001273FE" w:rsidP="001273FE">
      <w:r>
        <w:t>Wykaz narzędzi, wyposażenia zakładu lub urządzeń technicznych dostępnych wykonawcy w celu wykonania zamówienia publicznego wraz z informacją o podstawie do dysponowania tymi zasobami;</w:t>
      </w:r>
    </w:p>
    <w:p w:rsidR="001273FE" w:rsidRDefault="001273FE" w:rsidP="001273FE">
      <w:r>
        <w:t>III.5.2) W ZAKRESIE KRYTERIÓW SELEKCJI:</w:t>
      </w:r>
    </w:p>
    <w:p w:rsidR="001273FE" w:rsidRDefault="001273FE" w:rsidP="001273FE">
      <w:r>
        <w:t>III.6) WYKAZ OŚWIADCZEŃ LUB DOKUMENTÓW SKŁADANYCH PRZEZ WYKONAWCĘ W POSTĘPOWANIU NA WEZWANIE ZAMAWIAJACEGO W CELU POTWIERDZENIA OKOLICZNOŚCI, O KTÓRYCH MOWA W ART. 25 UST. 1 PKT 2 USTAWY PZP</w:t>
      </w:r>
    </w:p>
    <w:p w:rsidR="001273FE" w:rsidRDefault="001273FE" w:rsidP="001273FE">
      <w:r>
        <w:t>III.7) INNE DOKUMENTY NIE WYMIENIONE W pkt III.3) - III.6)</w:t>
      </w:r>
    </w:p>
    <w:p w:rsidR="001273FE" w:rsidRDefault="001273FE" w:rsidP="001273FE">
      <w:r>
        <w:t>Do formularza oferty należy dołączyć pełnomocnictwo do reprezentowania - w przypadku składania oferty wspólnej.</w:t>
      </w:r>
    </w:p>
    <w:p w:rsidR="001273FE" w:rsidRDefault="001273FE" w:rsidP="001273FE">
      <w:r>
        <w:t>SEKCJA IV: PROCEDURA</w:t>
      </w:r>
    </w:p>
    <w:p w:rsidR="001273FE" w:rsidRDefault="001273FE" w:rsidP="001273FE">
      <w:r>
        <w:t>IV.1) OPIS</w:t>
      </w:r>
    </w:p>
    <w:p w:rsidR="001273FE" w:rsidRDefault="001273FE" w:rsidP="001273FE">
      <w:r>
        <w:t>IV.1.1) Tryb udzielenia zamówienia: przetarg nieograniczony</w:t>
      </w:r>
    </w:p>
    <w:p w:rsidR="001273FE" w:rsidRDefault="001273FE" w:rsidP="001273FE">
      <w:r>
        <w:t>IV.1.2) Zamawiający żąda wniesienia wadium:</w:t>
      </w:r>
    </w:p>
    <w:p w:rsidR="001273FE" w:rsidRDefault="001273FE" w:rsidP="001273FE">
      <w:r>
        <w:t>nie</w:t>
      </w:r>
    </w:p>
    <w:p w:rsidR="001273FE" w:rsidRDefault="001273FE" w:rsidP="001273FE">
      <w:r>
        <w:t>IV.1.3) Przewiduje się udzielenie zaliczek na poczet wykonania zamówienia:</w:t>
      </w:r>
    </w:p>
    <w:p w:rsidR="001273FE" w:rsidRDefault="001273FE" w:rsidP="001273FE">
      <w:r>
        <w:t>nie</w:t>
      </w:r>
    </w:p>
    <w:p w:rsidR="001273FE" w:rsidRDefault="001273FE" w:rsidP="001273FE">
      <w:r>
        <w:t>IV.1.4) Wymaga się złożenia ofert w postaci katalogów elektronicznych lub dołączenia do ofert katalogów elektronicznych:</w:t>
      </w:r>
    </w:p>
    <w:p w:rsidR="001273FE" w:rsidRDefault="001273FE" w:rsidP="001273FE">
      <w:r>
        <w:t>nie</w:t>
      </w:r>
    </w:p>
    <w:p w:rsidR="001273FE" w:rsidRDefault="001273FE" w:rsidP="001273FE">
      <w:r>
        <w:t>Dopuszcza się złożenie ofert w postaci katalogów elektronicznych lub dołączenia do ofert katalogów elektronicznych:</w:t>
      </w:r>
    </w:p>
    <w:p w:rsidR="001273FE" w:rsidRDefault="001273FE" w:rsidP="001273FE">
      <w:r>
        <w:t>nie</w:t>
      </w:r>
    </w:p>
    <w:p w:rsidR="001273FE" w:rsidRDefault="001273FE" w:rsidP="001273FE">
      <w:r>
        <w:t>In</w:t>
      </w:r>
      <w:r>
        <w:t>formacje dodatkowe:</w:t>
      </w:r>
    </w:p>
    <w:p w:rsidR="001273FE" w:rsidRDefault="001273FE" w:rsidP="001273FE">
      <w:r>
        <w:t>IV.1.5.) Wymaga się złożenia oferty wariantowej:</w:t>
      </w:r>
    </w:p>
    <w:p w:rsidR="001273FE" w:rsidRDefault="001273FE" w:rsidP="001273FE">
      <w:r>
        <w:t>nie</w:t>
      </w:r>
    </w:p>
    <w:p w:rsidR="001273FE" w:rsidRDefault="001273FE" w:rsidP="001273FE">
      <w:r>
        <w:t>Dopuszcza się złożenie oferty wariantowej</w:t>
      </w:r>
    </w:p>
    <w:p w:rsidR="001273FE" w:rsidRDefault="001273FE" w:rsidP="001273FE">
      <w:r>
        <w:t>nie</w:t>
      </w:r>
    </w:p>
    <w:p w:rsidR="001273FE" w:rsidRDefault="001273FE" w:rsidP="001273FE">
      <w:r>
        <w:t>Złożenie oferty wariantowej dopuszcza się tylko z jednoczesnym złożeniem oferty zasadniczej:</w:t>
      </w:r>
    </w:p>
    <w:p w:rsidR="001273FE" w:rsidRDefault="001273FE" w:rsidP="001273FE">
      <w:r>
        <w:lastRenderedPageBreak/>
        <w:t>nie</w:t>
      </w:r>
    </w:p>
    <w:p w:rsidR="001273FE" w:rsidRDefault="001273FE" w:rsidP="001273FE">
      <w:r>
        <w:t>IV.1.6) Przewidywana liczba wykonawców, którzy zostaną zaproszeni do udziału w postępowaniu</w:t>
      </w:r>
    </w:p>
    <w:p w:rsidR="001273FE" w:rsidRDefault="001273FE" w:rsidP="001273FE">
      <w:r>
        <w:t>(przetarg ograniczony, negocjacje z ogłoszeniem, dialog konkurencyjny, partnerstwo innowacyjne)</w:t>
      </w:r>
    </w:p>
    <w:p w:rsidR="001273FE" w:rsidRDefault="001273FE" w:rsidP="001273FE">
      <w:r>
        <w:t xml:space="preserve">Liczba wykonawców  </w:t>
      </w:r>
    </w:p>
    <w:p w:rsidR="001273FE" w:rsidRDefault="001273FE" w:rsidP="001273FE">
      <w:r>
        <w:t>Przewidywana minimalna liczba wykonawców</w:t>
      </w:r>
    </w:p>
    <w:p w:rsidR="001273FE" w:rsidRDefault="001273FE" w:rsidP="001273FE">
      <w:r>
        <w:t xml:space="preserve">Maksymalna liczba wykonawców  </w:t>
      </w:r>
    </w:p>
    <w:p w:rsidR="001273FE" w:rsidRDefault="001273FE" w:rsidP="001273FE">
      <w:r>
        <w:t>Kryteria selekcji wykonawców:</w:t>
      </w:r>
    </w:p>
    <w:p w:rsidR="001273FE" w:rsidRDefault="001273FE" w:rsidP="001273FE">
      <w:r>
        <w:t>IV.1.7) Informacje na temat umowy ramowej lub dynamicznego systemu zakupów:</w:t>
      </w:r>
    </w:p>
    <w:p w:rsidR="001273FE" w:rsidRDefault="001273FE" w:rsidP="001273FE">
      <w:r>
        <w:t>Umowa ramowa będzie zawarta:</w:t>
      </w:r>
    </w:p>
    <w:p w:rsidR="001273FE" w:rsidRDefault="001273FE" w:rsidP="001273FE">
      <w:r>
        <w:t>Czy przewiduje się ograniczenie liczby uczestników umowy ramowej:</w:t>
      </w:r>
    </w:p>
    <w:p w:rsidR="001273FE" w:rsidRDefault="001273FE" w:rsidP="001273FE">
      <w:r>
        <w:t>nie</w:t>
      </w:r>
    </w:p>
    <w:p w:rsidR="001273FE" w:rsidRDefault="001273FE" w:rsidP="001273FE">
      <w:r>
        <w:t>Informacje dodatko</w:t>
      </w:r>
      <w:r>
        <w:t>we:</w:t>
      </w:r>
    </w:p>
    <w:p w:rsidR="001273FE" w:rsidRDefault="001273FE" w:rsidP="001273FE">
      <w:r>
        <w:t>Zamówienie obejmuje ustanowienie dynamicznego systemu zakupów:</w:t>
      </w:r>
    </w:p>
    <w:p w:rsidR="001273FE" w:rsidRDefault="001273FE" w:rsidP="001273FE">
      <w:r>
        <w:t>nie</w:t>
      </w:r>
    </w:p>
    <w:p w:rsidR="001273FE" w:rsidRDefault="001273FE" w:rsidP="001273FE">
      <w:r>
        <w:t>Informacje dodatkowe:</w:t>
      </w:r>
    </w:p>
    <w:p w:rsidR="001273FE" w:rsidRDefault="001273FE" w:rsidP="001273FE">
      <w:r>
        <w:t>W ramach umowy ramowej/dynamicznego systemu zakupów dopuszcza się złożenie ofert w formie katalogów elektronicznych:</w:t>
      </w:r>
    </w:p>
    <w:p w:rsidR="001273FE" w:rsidRDefault="001273FE" w:rsidP="001273FE">
      <w:r>
        <w:t>nie</w:t>
      </w:r>
    </w:p>
    <w:p w:rsidR="001273FE" w:rsidRDefault="001273FE" w:rsidP="001273FE">
      <w:r>
        <w:t>Przewiduje się pobranie ze złożonych katalogów elektronicznych informacji potrzebnych do sporządzenia ofert w ramach umowy ramowej/dynamicznego systemu zakupów:</w:t>
      </w:r>
    </w:p>
    <w:p w:rsidR="001273FE" w:rsidRDefault="001273FE" w:rsidP="001273FE">
      <w:r>
        <w:t>nie</w:t>
      </w:r>
    </w:p>
    <w:p w:rsidR="001273FE" w:rsidRDefault="001273FE" w:rsidP="001273FE">
      <w:r>
        <w:t>IV.1.8) Aukcja elektroniczna</w:t>
      </w:r>
    </w:p>
    <w:p w:rsidR="001273FE" w:rsidRDefault="001273FE" w:rsidP="001273FE">
      <w:r>
        <w:t>Przewidziane jest przeprowadzenie aukcji elektronicznej (przetarg nieograniczony, przetarg ograniczony, negocjacje z ogłoszeniem) nie</w:t>
      </w:r>
    </w:p>
    <w:p w:rsidR="001273FE" w:rsidRDefault="001273FE" w:rsidP="001273FE">
      <w:r>
        <w:t>Należy wskazać elementy, których wartości będą przedmiotem aukcji elektronicznej:</w:t>
      </w:r>
    </w:p>
    <w:p w:rsidR="001273FE" w:rsidRDefault="001273FE" w:rsidP="001273FE">
      <w:r>
        <w:t>Przewiduje się ograniczenia co do przedstawionych wartości, wynikające z opisu przedmiotu zamówienia:</w:t>
      </w:r>
    </w:p>
    <w:p w:rsidR="001273FE" w:rsidRDefault="001273FE" w:rsidP="001273FE">
      <w:r>
        <w:t>nie</w:t>
      </w:r>
    </w:p>
    <w:p w:rsidR="001273FE" w:rsidRDefault="001273FE" w:rsidP="001273FE">
      <w:r>
        <w:t>Należy podać, które informacje zostaną udostępnione wykonawcom w trakcie aukcji elektronicznej oraz jaki będzie termin ich udostępnienia:</w:t>
      </w:r>
    </w:p>
    <w:p w:rsidR="001273FE" w:rsidRDefault="001273FE" w:rsidP="001273FE">
      <w:r>
        <w:t>Informacje dotyczące przebiegu aukcji elektronicznej:</w:t>
      </w:r>
    </w:p>
    <w:p w:rsidR="001273FE" w:rsidRDefault="001273FE" w:rsidP="001273FE">
      <w:r>
        <w:t>Jaki jest przewidziany sposób postępowania w toku aukcji elektronicznej i jakie będą warunki, na jakich wykonawcy będą mogli licytować (minimalne wysokości postąpień):</w:t>
      </w:r>
    </w:p>
    <w:p w:rsidR="001273FE" w:rsidRDefault="001273FE" w:rsidP="001273FE">
      <w:r>
        <w:lastRenderedPageBreak/>
        <w:t>Informacje dotyczące wykorzystywanego sprzętu elektronicznego, rozwiązań i specyfikacji technicznych w zakresie połączeń:</w:t>
      </w:r>
    </w:p>
    <w:p w:rsidR="001273FE" w:rsidRDefault="001273FE" w:rsidP="001273FE">
      <w:r>
        <w:t>Wymagania dotyczące rejestracji i identyfikacji wykonawców w aukcji elektronicznej:</w:t>
      </w:r>
    </w:p>
    <w:p w:rsidR="001273FE" w:rsidRDefault="001273FE" w:rsidP="001273FE">
      <w:r>
        <w:t>Informacje o liczbie etapów aukcji elektronicznej i czasie ich trwania:</w:t>
      </w:r>
    </w:p>
    <w:p w:rsidR="001273FE" w:rsidRDefault="001273FE" w:rsidP="001273FE">
      <w:r>
        <w:t>Aukcja wieloetapowa</w:t>
      </w:r>
    </w:p>
    <w:p w:rsidR="001273FE" w:rsidRDefault="001273FE" w:rsidP="001273FE">
      <w:r>
        <w:t>etap nr</w:t>
      </w:r>
      <w:r>
        <w:tab/>
        <w:t>czas trwania etapu</w:t>
      </w:r>
      <w:r>
        <w:tab/>
      </w:r>
    </w:p>
    <w:p w:rsidR="001273FE" w:rsidRDefault="001273FE" w:rsidP="001273FE">
      <w:r>
        <w:t>Czy wykonawcy, którzy nie złożyli nowych postąpień, zostaną zakwalifikowani do następnego etapu: nie</w:t>
      </w:r>
    </w:p>
    <w:p w:rsidR="001273FE" w:rsidRDefault="001273FE" w:rsidP="001273FE">
      <w:r>
        <w:t>Warunki za</w:t>
      </w:r>
      <w:r>
        <w:t>mknięcia aukcji elektronicznej:</w:t>
      </w:r>
    </w:p>
    <w:p w:rsidR="001273FE" w:rsidRDefault="001273FE" w:rsidP="001273FE">
      <w:r>
        <w:t>IV.2) KRYTERIA OCENY OFERT</w:t>
      </w:r>
    </w:p>
    <w:p w:rsidR="001273FE" w:rsidRDefault="001273FE" w:rsidP="001273FE">
      <w:r>
        <w:t>IV.2.1) Kryteria oceny ofert:</w:t>
      </w:r>
    </w:p>
    <w:p w:rsidR="001273FE" w:rsidRDefault="001273FE" w:rsidP="001273FE">
      <w:r>
        <w:t>IV.2.2) Kryteria</w:t>
      </w:r>
    </w:p>
    <w:p w:rsidR="001273FE" w:rsidRDefault="001273FE" w:rsidP="001273FE">
      <w:r>
        <w:t>Kryteria</w:t>
      </w:r>
      <w:r>
        <w:tab/>
        <w:t>Znaczenie</w:t>
      </w:r>
    </w:p>
    <w:p w:rsidR="001273FE" w:rsidRDefault="001273FE" w:rsidP="001273FE">
      <w:r>
        <w:t>cena</w:t>
      </w:r>
      <w:r>
        <w:tab/>
        <w:t>60</w:t>
      </w:r>
    </w:p>
    <w:p w:rsidR="001273FE" w:rsidRDefault="001273FE" w:rsidP="001273FE">
      <w:r>
        <w:t>termin płatności</w:t>
      </w:r>
      <w:r>
        <w:tab/>
        <w:t>40</w:t>
      </w:r>
    </w:p>
    <w:p w:rsidR="001273FE" w:rsidRDefault="001273FE" w:rsidP="001273FE">
      <w:r>
        <w:t xml:space="preserve">IV.2.3) Zastosowanie procedury, o której mowa w art. 24aa ust. 1 ustawy </w:t>
      </w:r>
      <w:proofErr w:type="spellStart"/>
      <w:r>
        <w:t>Pzp</w:t>
      </w:r>
      <w:proofErr w:type="spellEnd"/>
      <w:r>
        <w:t xml:space="preserve"> (przetarg nieograniczony)</w:t>
      </w:r>
    </w:p>
    <w:p w:rsidR="001273FE" w:rsidRDefault="001273FE" w:rsidP="001273FE">
      <w:r>
        <w:t>nie</w:t>
      </w:r>
    </w:p>
    <w:p w:rsidR="001273FE" w:rsidRDefault="001273FE" w:rsidP="001273FE">
      <w:r>
        <w:t>IV.3) Negocjacje z ogłoszeniem, dialog konkurencyjny, partnerstwo innowacyjne</w:t>
      </w:r>
    </w:p>
    <w:p w:rsidR="001273FE" w:rsidRDefault="001273FE" w:rsidP="001273FE">
      <w:r>
        <w:t>IV.3.1) Informacje na temat negocjacji z ogłoszeniem</w:t>
      </w:r>
    </w:p>
    <w:p w:rsidR="001273FE" w:rsidRDefault="001273FE" w:rsidP="001273FE">
      <w:r>
        <w:t>Minimalne wymagania, które m</w:t>
      </w:r>
      <w:r>
        <w:t>uszą spełniać wszystkie oferty:</w:t>
      </w:r>
    </w:p>
    <w:p w:rsidR="001273FE" w:rsidRDefault="001273FE" w:rsidP="001273FE">
      <w:r>
        <w:t>Przewidziane jest zastrzeżenie prawa do udzielenia zamówienia na podstawie ofert wstępnych bez przeprowadzenia negocjacji nie</w:t>
      </w:r>
    </w:p>
    <w:p w:rsidR="001273FE" w:rsidRDefault="001273FE" w:rsidP="001273FE">
      <w:r>
        <w:t>Przewidziany jest podział negocjacji na etapy w celu ograniczenia liczby ofert: nie</w:t>
      </w:r>
    </w:p>
    <w:p w:rsidR="001273FE" w:rsidRDefault="001273FE" w:rsidP="001273FE">
      <w:r>
        <w:t>Należy podać informacje na temat etapów ne</w:t>
      </w:r>
      <w:r>
        <w:t>gocjacji (w tym liczbę etapów):</w:t>
      </w:r>
    </w:p>
    <w:p w:rsidR="001273FE" w:rsidRDefault="001273FE" w:rsidP="001273FE">
      <w:r>
        <w:t>Informacje dodatkowe</w:t>
      </w:r>
    </w:p>
    <w:p w:rsidR="001273FE" w:rsidRDefault="001273FE" w:rsidP="001273FE"/>
    <w:p w:rsidR="001273FE" w:rsidRDefault="001273FE" w:rsidP="001273FE">
      <w:r>
        <w:t>IV.3.2) Informacje na temat dialogu konkurencyjnego</w:t>
      </w:r>
    </w:p>
    <w:p w:rsidR="001273FE" w:rsidRDefault="001273FE" w:rsidP="001273FE">
      <w:r>
        <w:t>Opis potrzeb i wymagań zamawiającego lub informacja o</w:t>
      </w:r>
      <w:r>
        <w:t xml:space="preserve"> sposobie uzyskania tego opisu:</w:t>
      </w:r>
    </w:p>
    <w:p w:rsidR="001273FE" w:rsidRDefault="001273FE" w:rsidP="001273FE">
      <w:r>
        <w:t>Informacja o wysokości nagród dla wykonawców, którzy podczas dialogu konkurencyjnego przedstawili rozwiązania stanowiące podstawę do składania ofert, jeżeli zamawiający przewiduje nagrody:</w:t>
      </w:r>
    </w:p>
    <w:p w:rsidR="001273FE" w:rsidRDefault="001273FE" w:rsidP="001273FE">
      <w:r>
        <w:t>Wstępny harmonogram postępowania:</w:t>
      </w:r>
    </w:p>
    <w:p w:rsidR="001273FE" w:rsidRDefault="001273FE" w:rsidP="001273FE">
      <w:r>
        <w:lastRenderedPageBreak/>
        <w:t>Podział dialogu na etapy w celu ograniczenia liczby rozwiązań: nie</w:t>
      </w:r>
    </w:p>
    <w:p w:rsidR="001273FE" w:rsidRDefault="001273FE" w:rsidP="001273FE">
      <w:r>
        <w:t>Należy podać info</w:t>
      </w:r>
      <w:r>
        <w:t>rmacje na temat etapów dialogu:</w:t>
      </w:r>
    </w:p>
    <w:p w:rsidR="001273FE" w:rsidRDefault="001273FE" w:rsidP="001273FE">
      <w:r>
        <w:t>Informacje dodatkowe:</w:t>
      </w:r>
    </w:p>
    <w:p w:rsidR="001273FE" w:rsidRDefault="001273FE" w:rsidP="001273FE">
      <w:r>
        <w:t>IV.3.3) Informacje na temat partnerstwa innowacyjnego</w:t>
      </w:r>
    </w:p>
    <w:p w:rsidR="001273FE" w:rsidRDefault="001273FE" w:rsidP="001273FE">
      <w:r>
        <w:t>Elementy opisu przedmiotu zamówienia definiujące minimalne wymagania, którym muszą odpowiada</w:t>
      </w:r>
      <w:r>
        <w:t>ć wszystkie oferty:</w:t>
      </w:r>
    </w:p>
    <w:p w:rsidR="001273FE" w:rsidRDefault="001273FE" w:rsidP="001273FE">
      <w:r>
        <w:t>Podział negocjacji na etapy w celu ograniczeniu liczby ofert podlegających negocjacjom poprzez zastosowanie kryteriów oceny ofert wskazanych w specyfikacji istotnych warunków zamówienia:</w:t>
      </w:r>
    </w:p>
    <w:p w:rsidR="001273FE" w:rsidRDefault="001273FE" w:rsidP="001273FE">
      <w:r>
        <w:t>nie</w:t>
      </w:r>
    </w:p>
    <w:p w:rsidR="001273FE" w:rsidRDefault="001273FE" w:rsidP="001273FE">
      <w:r>
        <w:t>Informacje dodatkowe:</w:t>
      </w:r>
    </w:p>
    <w:p w:rsidR="001273FE" w:rsidRDefault="001273FE" w:rsidP="001273FE">
      <w:r>
        <w:t>IV.4) Licytacja elektroniczna</w:t>
      </w:r>
    </w:p>
    <w:p w:rsidR="001273FE" w:rsidRDefault="001273FE" w:rsidP="001273FE">
      <w:r>
        <w:t>Adres strony internetowej, na której będzie prowadzona licytacja elektroniczna:</w:t>
      </w:r>
    </w:p>
    <w:p w:rsidR="001273FE" w:rsidRDefault="001273FE" w:rsidP="001273FE">
      <w:r>
        <w:t>Adres strony internetowej, na której jest dostępny opis przedmiotu zamówienia w licytacji elektronicznej:</w:t>
      </w:r>
    </w:p>
    <w:p w:rsidR="001273FE" w:rsidRDefault="001273FE" w:rsidP="001273FE">
      <w:r>
        <w:t>Wymagania dotyczące rejestracji i identyfikacji wykonawców w licytacji elektronicznej, w tym wymagania techniczne urządzeń informatycznych:</w:t>
      </w:r>
    </w:p>
    <w:p w:rsidR="001273FE" w:rsidRDefault="001273FE" w:rsidP="001273FE">
      <w:r>
        <w:t>Sposób postępowania w toku licytacji elektronicznej, w tym określenie minimalnych wysokości postąpień:</w:t>
      </w:r>
    </w:p>
    <w:p w:rsidR="001273FE" w:rsidRDefault="001273FE" w:rsidP="001273FE">
      <w:r>
        <w:t>Informacje o liczbie etapów licytacji elektronicznej i czasie ich trwania:</w:t>
      </w:r>
    </w:p>
    <w:p w:rsidR="001273FE" w:rsidRDefault="001273FE" w:rsidP="001273FE">
      <w:r>
        <w:t>Licytacja wieloetapowa</w:t>
      </w:r>
    </w:p>
    <w:p w:rsidR="001273FE" w:rsidRDefault="001273FE" w:rsidP="001273FE">
      <w:r>
        <w:t>etap nr</w:t>
      </w:r>
      <w:r>
        <w:tab/>
        <w:t>czas trwania etapu</w:t>
      </w:r>
    </w:p>
    <w:p w:rsidR="001273FE" w:rsidRDefault="001273FE" w:rsidP="001273FE">
      <w:r>
        <w:t>Wykonawcy, którzy nie złożyli nowych postąpień, zostaną zakwalifikowani do następnego etapu: nie</w:t>
      </w:r>
    </w:p>
    <w:p w:rsidR="001273FE" w:rsidRDefault="001273FE" w:rsidP="001273FE">
      <w:r>
        <w:t>Termin otwarcia licytacji elektronicznej:</w:t>
      </w:r>
    </w:p>
    <w:p w:rsidR="001273FE" w:rsidRDefault="001273FE" w:rsidP="001273FE">
      <w:r>
        <w:t>Termin i warunki zamkn</w:t>
      </w:r>
      <w:r>
        <w:t>ięcia licytacji elektronicznej:</w:t>
      </w:r>
    </w:p>
    <w:p w:rsidR="001273FE" w:rsidRDefault="001273FE" w:rsidP="001273FE">
      <w:r>
        <w:t xml:space="preserve">Istotne dla stron postanowienia, które zostaną wprowadzone do treści zawieranej umowy w sprawie zamówienia publicznego, albo ogólne </w:t>
      </w:r>
      <w:r>
        <w:t>warunki umowy, albo wzór umowy:</w:t>
      </w:r>
    </w:p>
    <w:p w:rsidR="001273FE" w:rsidRDefault="001273FE" w:rsidP="001273FE">
      <w:r>
        <w:t>Wymagania dotyczące zabezpiecze</w:t>
      </w:r>
      <w:r>
        <w:t>nia należytego wykonania umowy:</w:t>
      </w:r>
    </w:p>
    <w:p w:rsidR="001273FE" w:rsidRDefault="001273FE" w:rsidP="001273FE">
      <w:r>
        <w:t>Informacje dodatkowe:</w:t>
      </w:r>
    </w:p>
    <w:p w:rsidR="001273FE" w:rsidRDefault="001273FE" w:rsidP="001273FE">
      <w:r>
        <w:t>IV.5) ZMIANA UMOWY</w:t>
      </w:r>
    </w:p>
    <w:p w:rsidR="001273FE" w:rsidRDefault="001273FE" w:rsidP="001273FE">
      <w:r>
        <w:t>Przewiduje się istotne zmiany postanowień zawartej umowy w stosunku do treści oferty, na podstawie której dokonano wyboru wykonawcy: tak</w:t>
      </w:r>
    </w:p>
    <w:p w:rsidR="001273FE" w:rsidRDefault="001273FE" w:rsidP="001273FE">
      <w:r>
        <w:t>Należy wskazać zakres, charakter zmian oraz warunki wprowadzenia zmian:</w:t>
      </w:r>
    </w:p>
    <w:p w:rsidR="001273FE" w:rsidRDefault="001273FE" w:rsidP="001273FE">
      <w:r>
        <w:t xml:space="preserve">Strony przewidują możliwości wprowadzenia odpowiedniej zmiany wysokości wynagrodzenia należnego Wykonawcy w przypadku zmiany: 1) stawki podatku od towaru i usług; 2) wysokości </w:t>
      </w:r>
      <w:r>
        <w:lastRenderedPageBreak/>
        <w:t>minimalnego wynagrodzenia za pracę ustalonego na podstawie art. 2 ust. 3-5 ustawy z dnia 10 października 2002 r. o minimalnym wynagrodzeniu za pracę; 3) zasad podlegania ubezpieczeniom społecznym lub ubezpieczeniu zdrowotnemu lub wysokości stawki składki na ubezpieczenia społeczne lub zdrowotne; jeżeli zmiany te będą miały wpływ na koszty wykonania Przedmiotu Umowy przez Wykonawcę. Zamawiający przewiduje możliwość zmiany umowy w następujących okolicznościach: 1) w przypadku gdy nastąpią zmiany treści uchwał podjętych przez Zamawiającego dotyczących realizowanego przedmiotu zamówienia, mające wpływ na jego realizację – umowa podlega zmianie w zakresie, w jakim wymaga dostosowania do powyższych zmian; 2) nastąpią zmiany treści przepisów powszechnie obowiązującego prawa dotyczących realizowanego przedmiotu zamówienia, mające wpływ na jego realizację - umowa podlega zmianie w zakresie, w jakim wymaga dostosowania do powyższych zmian.</w:t>
      </w:r>
    </w:p>
    <w:p w:rsidR="001273FE" w:rsidRDefault="001273FE" w:rsidP="001273FE">
      <w:r>
        <w:t>IV.6) INFORMACJE ADMINISTRACYJNE</w:t>
      </w:r>
    </w:p>
    <w:p w:rsidR="001273FE" w:rsidRDefault="001273FE" w:rsidP="001273FE"/>
    <w:p w:rsidR="001273FE" w:rsidRDefault="001273FE" w:rsidP="001273FE">
      <w:r>
        <w:t>IV.6.1) Sposób udostępniania informacji o charak</w:t>
      </w:r>
      <w:r>
        <w:t>terze poufnym (jeżeli dotyczy):</w:t>
      </w:r>
    </w:p>
    <w:p w:rsidR="001273FE" w:rsidRDefault="001273FE" w:rsidP="001273FE">
      <w:r>
        <w:t>Środki służące ochronie i</w:t>
      </w:r>
      <w:r>
        <w:t>nformacji o charakterze poufnym</w:t>
      </w:r>
    </w:p>
    <w:p w:rsidR="001273FE" w:rsidRDefault="001273FE" w:rsidP="001273FE">
      <w:r>
        <w:t>IV.6.2) Termin składania ofert lub wniosków o dopuszczenie do udziału w postępowaniu:</w:t>
      </w:r>
    </w:p>
    <w:p w:rsidR="001273FE" w:rsidRDefault="001273FE" w:rsidP="001273FE">
      <w:r>
        <w:t>Data: 05/01/2017, godzina: 10:00,</w:t>
      </w:r>
    </w:p>
    <w:p w:rsidR="001273FE" w:rsidRDefault="001273FE" w:rsidP="001273FE">
      <w:r>
        <w:t>Skrócenie terminu składania wniosków, ze względu na pilną potrzebę udzielenia zamówienia (przetarg nieograniczony, przetarg ograniczony, negocjacje z ogłoszeniem):</w:t>
      </w:r>
    </w:p>
    <w:p w:rsidR="001273FE" w:rsidRDefault="001273FE" w:rsidP="001273FE">
      <w:r>
        <w:t>nie</w:t>
      </w:r>
    </w:p>
    <w:p w:rsidR="001273FE" w:rsidRDefault="001273FE" w:rsidP="001273FE">
      <w:r>
        <w:t>Wskazać powody:</w:t>
      </w:r>
    </w:p>
    <w:p w:rsidR="001273FE" w:rsidRDefault="001273FE" w:rsidP="001273FE">
      <w:r>
        <w:t>Język lub języki, w jakich mogą być sporządzane oferty lub wnioski o dopuszczenie do udziału w postępowaniu</w:t>
      </w:r>
    </w:p>
    <w:p w:rsidR="001273FE" w:rsidRDefault="001273FE" w:rsidP="001273FE">
      <w:r>
        <w:t>&gt; Polski</w:t>
      </w:r>
    </w:p>
    <w:p w:rsidR="001273FE" w:rsidRDefault="001273FE" w:rsidP="001273FE">
      <w:r>
        <w:t>IV.6.3) Termin związania ofertą: okres w dniach: 30 (od ostatecznego terminu składania ofert)</w:t>
      </w:r>
    </w:p>
    <w:p w:rsidR="001273FE" w:rsidRDefault="001273FE" w:rsidP="001273FE">
      <w: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1273FE" w:rsidRDefault="001273FE" w:rsidP="001273FE">
      <w: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1273FE" w:rsidRDefault="001273FE" w:rsidP="001273FE">
      <w:r>
        <w:t>IV.6.6) Informacje dodatkowe:</w:t>
      </w:r>
    </w:p>
    <w:p w:rsidR="001273FE" w:rsidRDefault="001273FE" w:rsidP="001273FE"/>
    <w:p w:rsidR="001273FE" w:rsidRDefault="001273FE" w:rsidP="001273FE"/>
    <w:p w:rsidR="00F00048" w:rsidRDefault="001273FE" w:rsidP="001273FE">
      <w:r>
        <w:tab/>
      </w:r>
      <w:bookmarkStart w:id="0" w:name="_GoBack"/>
      <w:bookmarkEnd w:id="0"/>
    </w:p>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3FE"/>
    <w:rsid w:val="001273FE"/>
    <w:rsid w:val="00AE7654"/>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751C36-04C9-4614-B68B-9A04A4416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4104</Words>
  <Characters>24627</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2016-12-28T14:23:00Z</dcterms:created>
  <dcterms:modified xsi:type="dcterms:W3CDTF">2016-12-28T14:26:00Z</dcterms:modified>
</cp:coreProperties>
</file>