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C34" w:rsidRDefault="005C5C34" w:rsidP="005C5C34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XXIX ZWYCZAJNA SESJA RADY GMINY KRZYNOWŁOGA MAŁA </w:t>
      </w:r>
    </w:p>
    <w:p w:rsidR="005C5C34" w:rsidRDefault="005C5C34" w:rsidP="005C5C34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</w:p>
    <w:p w:rsidR="005C5C34" w:rsidRDefault="005C5C34" w:rsidP="005C5C34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Na podstawie art. 20 ust. 1 ustawy z dnia 8 marca 1990 roku o samorządzie gminnym (tekst jednolity Dz. U. z 2016 roku poz. 446 ze zm.) zawiadamia się, iż w </w:t>
      </w:r>
      <w:r w:rsidRPr="005C5C34">
        <w:rPr>
          <w:sz w:val="24"/>
          <w:szCs w:val="24"/>
        </w:rPr>
        <w:t>dniu</w:t>
      </w:r>
      <w:r>
        <w:rPr>
          <w:b/>
          <w:sz w:val="24"/>
          <w:szCs w:val="24"/>
        </w:rPr>
        <w:t xml:space="preserve"> 28 kwietnia 2017r. (piątek</w:t>
      </w:r>
      <w:r w:rsidR="00C46BEC">
        <w:rPr>
          <w:b/>
          <w:sz w:val="24"/>
          <w:szCs w:val="24"/>
        </w:rPr>
        <w:t>) o godz. 13</w:t>
      </w:r>
      <w:r w:rsidR="00C46BEC">
        <w:rPr>
          <w:b/>
          <w:sz w:val="24"/>
          <w:szCs w:val="24"/>
          <w:u w:val="single"/>
          <w:vertAlign w:val="superscript"/>
        </w:rPr>
        <w:t>3</w:t>
      </w:r>
      <w:r>
        <w:rPr>
          <w:b/>
          <w:sz w:val="24"/>
          <w:szCs w:val="24"/>
          <w:u w:val="single"/>
          <w:vertAlign w:val="superscript"/>
        </w:rPr>
        <w:t>0</w:t>
      </w:r>
      <w:r>
        <w:rPr>
          <w:sz w:val="24"/>
          <w:szCs w:val="24"/>
        </w:rPr>
        <w:t>w budynku Urzędu Gminy</w:t>
      </w:r>
      <w:r w:rsidR="003027E8">
        <w:rPr>
          <w:sz w:val="24"/>
          <w:szCs w:val="24"/>
        </w:rPr>
        <w:t xml:space="preserve"> w Krzynowłodze Małej, ul. Koś</w:t>
      </w:r>
      <w:bookmarkStart w:id="0" w:name="_GoBack"/>
      <w:bookmarkEnd w:id="0"/>
      <w:r>
        <w:rPr>
          <w:sz w:val="24"/>
          <w:szCs w:val="24"/>
        </w:rPr>
        <w:t xml:space="preserve">cielna 3, (sala konferencyjna) odbędzie się </w:t>
      </w:r>
      <w:r>
        <w:rPr>
          <w:b/>
          <w:sz w:val="24"/>
          <w:szCs w:val="24"/>
        </w:rPr>
        <w:t>XXIX Zwyczajna Sesja Rady Gminy w Krzynowłodze Małej.</w:t>
      </w:r>
    </w:p>
    <w:p w:rsidR="005C5C34" w:rsidRDefault="005C5C34" w:rsidP="005C5C3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Porządek posiedzenia:</w:t>
      </w:r>
    </w:p>
    <w:p w:rsidR="005C5C34" w:rsidRDefault="005C5C34" w:rsidP="005C5C34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5C5C34" w:rsidRDefault="005C5C34" w:rsidP="005C5C34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5C5C34" w:rsidRDefault="005C5C34" w:rsidP="005C5C34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Przyjęcie porządku obrad.</w:t>
      </w:r>
    </w:p>
    <w:p w:rsidR="005C5C34" w:rsidRDefault="005C5C34" w:rsidP="005C5C34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Przyjęcie protokołu z poprzedniej sesji. </w:t>
      </w:r>
    </w:p>
    <w:p w:rsidR="005C5C34" w:rsidRDefault="005C5C34" w:rsidP="005C5C34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Podjęcie uchwał:</w:t>
      </w:r>
    </w:p>
    <w:p w:rsidR="005C5C34" w:rsidRDefault="005C5C34" w:rsidP="005C5C34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5C5C34" w:rsidRDefault="005C5C34" w:rsidP="005C5C34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5C5C34" w:rsidRDefault="005C5C34" w:rsidP="005C5C34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5C5C34" w:rsidRDefault="005C5C34" w:rsidP="005C5C34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5C5C34" w:rsidRDefault="005C5C34" w:rsidP="005C5C34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5C5C34" w:rsidRDefault="005C5C34" w:rsidP="005C5C34">
      <w:pPr>
        <w:pStyle w:val="Akapitzlist"/>
        <w:numPr>
          <w:ilvl w:val="1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sprawie zmiany Wieloletniej Prognozy Finansowej Gminy Krzynowłoga Mała na lata 2017-2033;</w:t>
      </w:r>
    </w:p>
    <w:p w:rsidR="005C5C34" w:rsidRDefault="005C5C34" w:rsidP="005C5C34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 sprawie zmiany uchwały budżetowej Gminy Krzynowłoga Mała na rok 2017; </w:t>
      </w:r>
    </w:p>
    <w:p w:rsidR="005C5C34" w:rsidRDefault="005C5C34" w:rsidP="005C5C34">
      <w:pPr>
        <w:pStyle w:val="Akapitzlist"/>
        <w:numPr>
          <w:ilvl w:val="1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sprawie przyjęcia i wdrażania „Strategii Rozwoju Gminy Krzynowłoga Mała na lata 2016-2026”; </w:t>
      </w:r>
    </w:p>
    <w:p w:rsidR="005C5C34" w:rsidRDefault="005C5C34" w:rsidP="005C5C34">
      <w:pPr>
        <w:pStyle w:val="Akapitzlist"/>
        <w:numPr>
          <w:ilvl w:val="1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sprawie </w:t>
      </w:r>
      <w:r w:rsidR="008B743E">
        <w:rPr>
          <w:sz w:val="24"/>
          <w:szCs w:val="24"/>
        </w:rPr>
        <w:t>określenia kryteriów naboru do punktu przedszkolnego i oddziałów przedszkolnych w szkołach podstawowych z terenu gminy na drugim etapie postępowania rekrutacyjnego, dokumentów niezbędnych do potwierdzania tych kryteriów oraz określenia dochodu na osobę w rodzinie kandydata.</w:t>
      </w:r>
    </w:p>
    <w:p w:rsidR="005C5C34" w:rsidRDefault="005C5C34" w:rsidP="005C5C34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Informacja Wójta o realizacji zadań między sesjami. </w:t>
      </w:r>
    </w:p>
    <w:p w:rsidR="005C5C34" w:rsidRDefault="005C5C34" w:rsidP="005C5C34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Interpelacje i wnioski radnych. </w:t>
      </w:r>
    </w:p>
    <w:p w:rsidR="005C5C34" w:rsidRDefault="005C5C34" w:rsidP="005C5C34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Wolne wnioski i zapytania.</w:t>
      </w:r>
    </w:p>
    <w:p w:rsidR="005C5C34" w:rsidRDefault="005C5C34" w:rsidP="005C5C34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Zakończenie sesji. </w:t>
      </w:r>
    </w:p>
    <w:p w:rsidR="005C5C34" w:rsidRDefault="005C5C34" w:rsidP="005C5C34">
      <w:pPr>
        <w:spacing w:line="276" w:lineRule="auto"/>
        <w:ind w:left="4956"/>
        <w:jc w:val="both"/>
        <w:rPr>
          <w:b/>
          <w:sz w:val="24"/>
          <w:szCs w:val="24"/>
        </w:rPr>
      </w:pPr>
    </w:p>
    <w:p w:rsidR="00243502" w:rsidRDefault="003027E8" w:rsidP="003027E8">
      <w:pPr>
        <w:ind w:left="4248" w:firstLine="708"/>
      </w:pPr>
      <w:r>
        <w:t xml:space="preserve">Przewodniczący Rady Gminy </w:t>
      </w:r>
    </w:p>
    <w:p w:rsidR="003027E8" w:rsidRDefault="003027E8" w:rsidP="003027E8">
      <w:pPr>
        <w:ind w:left="4956"/>
      </w:pPr>
      <w:r>
        <w:t xml:space="preserve">    /-/ Bogdan Stryjewski</w:t>
      </w:r>
    </w:p>
    <w:sectPr w:rsidR="003027E8" w:rsidSect="000E4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92519"/>
    <w:multiLevelType w:val="multilevel"/>
    <w:tmpl w:val="EF10D824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">
    <w:nsid w:val="4A770E0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5C34"/>
    <w:rsid w:val="000766AA"/>
    <w:rsid w:val="000E4642"/>
    <w:rsid w:val="00243502"/>
    <w:rsid w:val="003027E8"/>
    <w:rsid w:val="005C5C34"/>
    <w:rsid w:val="008B743E"/>
    <w:rsid w:val="00C46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5C34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5C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6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BE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1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Winnicka Agnieszka</dc:creator>
  <cp:lastModifiedBy>Sylwester Gadomski</cp:lastModifiedBy>
  <cp:revision>2</cp:revision>
  <cp:lastPrinted>2017-04-21T12:24:00Z</cp:lastPrinted>
  <dcterms:created xsi:type="dcterms:W3CDTF">2017-04-22T13:38:00Z</dcterms:created>
  <dcterms:modified xsi:type="dcterms:W3CDTF">2017-04-22T13:38:00Z</dcterms:modified>
</cp:coreProperties>
</file>