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37D" w:rsidRDefault="0002137D" w:rsidP="0002137D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XXXVI</w:t>
      </w:r>
      <w:r>
        <w:rPr>
          <w:b/>
          <w:bCs/>
        </w:rPr>
        <w:t>I</w:t>
      </w:r>
      <w:r>
        <w:rPr>
          <w:b/>
          <w:bCs/>
        </w:rPr>
        <w:t xml:space="preserve"> ZWYCZAJNA SESJA RADY GMINY W KRZYNOWŁODZE MAŁEJ</w:t>
      </w:r>
    </w:p>
    <w:p w:rsidR="0002137D" w:rsidRDefault="00CA25AF" w:rsidP="0002137D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Zawiadomienie</w:t>
      </w:r>
      <w:bookmarkStart w:id="0" w:name="_GoBack"/>
      <w:bookmarkEnd w:id="0"/>
    </w:p>
    <w:p w:rsidR="0002137D" w:rsidRPr="00F53742" w:rsidRDefault="0002137D" w:rsidP="00F53742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(tekst jednolity Dz. U. z 2016 roku poz. 446 ze zm.) zawiadamia się, iż w dniu</w:t>
      </w:r>
      <w:r w:rsidR="008B5F7B">
        <w:rPr>
          <w:b/>
          <w:sz w:val="24"/>
          <w:szCs w:val="24"/>
        </w:rPr>
        <w:t xml:space="preserve"> 27</w:t>
      </w:r>
      <w:r>
        <w:rPr>
          <w:b/>
          <w:sz w:val="24"/>
          <w:szCs w:val="24"/>
        </w:rPr>
        <w:t xml:space="preserve"> listopada 2017r. (poniedziałek</w:t>
      </w:r>
      <w:r w:rsidR="008B5F7B">
        <w:rPr>
          <w:b/>
          <w:sz w:val="24"/>
          <w:szCs w:val="24"/>
        </w:rPr>
        <w:t>) o godz. 14</w:t>
      </w:r>
      <w:r>
        <w:rPr>
          <w:b/>
          <w:sz w:val="24"/>
          <w:szCs w:val="24"/>
          <w:u w:val="single"/>
          <w:vertAlign w:val="superscript"/>
        </w:rPr>
        <w:t>00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>
        <w:rPr>
          <w:b/>
          <w:sz w:val="24"/>
          <w:szCs w:val="24"/>
        </w:rPr>
        <w:t>XXXVI</w:t>
      </w:r>
      <w:r w:rsidR="008B5F7B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Zwyczajna Sesja Rady Gminy w Krzynowłodze Małej.</w:t>
      </w:r>
    </w:p>
    <w:p w:rsidR="0002137D" w:rsidRDefault="0002137D" w:rsidP="0002137D">
      <w:pPr>
        <w:pStyle w:val="Standard"/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Porządek obrad:</w:t>
      </w:r>
    </w:p>
    <w:p w:rsidR="0002137D" w:rsidRDefault="0002137D" w:rsidP="0002137D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Otwarcie sesji.</w:t>
      </w:r>
    </w:p>
    <w:p w:rsidR="0002137D" w:rsidRDefault="0002137D" w:rsidP="0002137D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Stwierdzenie prawomocności obrad.</w:t>
      </w:r>
    </w:p>
    <w:p w:rsidR="0002137D" w:rsidRDefault="0002137D" w:rsidP="0002137D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Uchwalenie porządku posiedzenia.</w:t>
      </w:r>
    </w:p>
    <w:p w:rsidR="0002137D" w:rsidRPr="008B5F7B" w:rsidRDefault="0002137D" w:rsidP="0002137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8B5F7B">
        <w:rPr>
          <w:rFonts w:asciiTheme="minorHAnsi" w:hAnsiTheme="minorHAnsi"/>
        </w:rPr>
        <w:t>Przyjęcie protokołu z poprzedniej Sesji Rady Gminy.</w:t>
      </w:r>
    </w:p>
    <w:p w:rsidR="0002137D" w:rsidRPr="008B5F7B" w:rsidRDefault="0002137D" w:rsidP="0002137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8B5F7B">
        <w:rPr>
          <w:rFonts w:asciiTheme="minorHAnsi" w:hAnsiTheme="minorHAnsi"/>
        </w:rPr>
        <w:t>Podjęcie uchwał:</w:t>
      </w:r>
    </w:p>
    <w:p w:rsidR="0002137D" w:rsidRPr="008B5F7B" w:rsidRDefault="0002137D" w:rsidP="0002137D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02137D" w:rsidRPr="008B5F7B" w:rsidRDefault="0002137D" w:rsidP="0002137D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02137D" w:rsidRPr="008B5F7B" w:rsidRDefault="0002137D" w:rsidP="0002137D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02137D" w:rsidRPr="008B5F7B" w:rsidRDefault="0002137D" w:rsidP="0002137D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02137D" w:rsidRPr="008B5F7B" w:rsidRDefault="0002137D" w:rsidP="0002137D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02137D" w:rsidRPr="008B5F7B" w:rsidRDefault="0002137D" w:rsidP="0002137D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  <w:bCs/>
        </w:rPr>
      </w:pPr>
      <w:r w:rsidRPr="008B5F7B">
        <w:rPr>
          <w:rFonts w:asciiTheme="minorHAnsi" w:hAnsiTheme="minorHAnsi"/>
          <w:bCs/>
        </w:rPr>
        <w:t>w sprawie zmiany Wieloletniej Prognozy Finansowej Gminy Krzynowłoga Mała na lata 2017 – 2033;</w:t>
      </w:r>
    </w:p>
    <w:p w:rsidR="0002137D" w:rsidRPr="008B5F7B" w:rsidRDefault="0002137D" w:rsidP="0002137D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  <w:bCs/>
        </w:rPr>
      </w:pPr>
      <w:r w:rsidRPr="008B5F7B">
        <w:rPr>
          <w:rFonts w:asciiTheme="minorHAnsi" w:hAnsiTheme="minorHAnsi"/>
        </w:rPr>
        <w:t>w sprawie zmiany uchwały budżetowej Gminy Krzynowłoga Mała na rok 2017;</w:t>
      </w:r>
    </w:p>
    <w:p w:rsidR="008B5F7B" w:rsidRPr="008B5F7B" w:rsidRDefault="008B5F7B" w:rsidP="008B5F7B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  <w:bCs/>
        </w:rPr>
      </w:pPr>
      <w:r w:rsidRPr="008B5F7B">
        <w:rPr>
          <w:rFonts w:asciiTheme="minorHAnsi" w:hAnsiTheme="minorHAnsi" w:cs="Arial"/>
        </w:rPr>
        <w:t>w sprawie stwierdzenia przekształcenia dotychczasowej sześcioletniej Szkoły Podstawowej w Romanach – Seborach w ośmioletnią Szkołę Podstawową w Romanach – Seborach z oddziałami przedszkolnymi;</w:t>
      </w:r>
    </w:p>
    <w:p w:rsidR="008B5F7B" w:rsidRPr="008B5F7B" w:rsidRDefault="008B5F7B" w:rsidP="008B5F7B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  <w:bCs/>
        </w:rPr>
      </w:pPr>
      <w:r w:rsidRPr="008B5F7B">
        <w:rPr>
          <w:rFonts w:asciiTheme="minorHAnsi" w:hAnsiTheme="minorHAnsi" w:cs="Arial"/>
        </w:rPr>
        <w:t>w sprawie stwierdzenia przekształcenia dotychczasowej sześcioletniej Szkoły Podstawowej w Ulatowie - Adamach w ośmioletnią Szkołę Podstawową w Ulatowie Adamach z oddziałami przedszkolnymi;</w:t>
      </w:r>
    </w:p>
    <w:p w:rsidR="008B5F7B" w:rsidRPr="008B5F7B" w:rsidRDefault="008B5F7B" w:rsidP="008B5F7B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  <w:bCs/>
        </w:rPr>
      </w:pPr>
      <w:r w:rsidRPr="008B5F7B">
        <w:rPr>
          <w:rFonts w:asciiTheme="minorHAnsi" w:hAnsiTheme="minorHAnsi" w:cs="Arial"/>
        </w:rPr>
        <w:t>w sprawie stwierdzenia przekształcenia dotychczasowego Zespołu Szkół w Krzynowłodze Małej w ośmioletnią Szkołę Podstawową w Krzynowłodze Małej  z oddziałami przedszkolnymi i punktem przedszkolnym;</w:t>
      </w:r>
    </w:p>
    <w:p w:rsidR="008B5F7B" w:rsidRPr="008B5F7B" w:rsidRDefault="008B5F7B" w:rsidP="008B5F7B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  <w:bCs/>
        </w:rPr>
      </w:pPr>
      <w:r w:rsidRPr="008B5F7B">
        <w:rPr>
          <w:rFonts w:asciiTheme="minorHAnsi" w:hAnsiTheme="minorHAnsi" w:cs="Arial"/>
        </w:rPr>
        <w:t>w sprawie przyjęcia Programu Współpracy Gminy Krzynowłoga Mała</w:t>
      </w:r>
      <w:r w:rsidR="00F53742">
        <w:rPr>
          <w:rFonts w:asciiTheme="minorHAnsi" w:hAnsiTheme="minorHAnsi" w:cs="Arial"/>
        </w:rPr>
        <w:t xml:space="preserve"> z organizacjami pozarządowymi </w:t>
      </w:r>
      <w:r w:rsidRPr="008B5F7B">
        <w:rPr>
          <w:rFonts w:asciiTheme="minorHAnsi" w:hAnsiTheme="minorHAnsi" w:cs="Arial"/>
        </w:rPr>
        <w:t>oraz z innymi podmiotami prowadzącymi działalność pożytku publicznego na rok 2018;</w:t>
      </w:r>
    </w:p>
    <w:p w:rsidR="008B5F7B" w:rsidRPr="008B5F7B" w:rsidRDefault="008B5F7B" w:rsidP="008B5F7B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  <w:bCs/>
        </w:rPr>
      </w:pPr>
      <w:r w:rsidRPr="008B5F7B">
        <w:rPr>
          <w:rFonts w:asciiTheme="minorHAnsi" w:hAnsiTheme="minorHAnsi" w:cs="Arial"/>
        </w:rPr>
        <w:t xml:space="preserve">w sprawie określenia wysokości </w:t>
      </w:r>
      <w:r w:rsidRPr="008B5F7B">
        <w:rPr>
          <w:rFonts w:asciiTheme="minorHAnsi" w:hAnsiTheme="minorHAnsi" w:cs="Arial"/>
        </w:rPr>
        <w:t>stawek podatku od nieruchomości</w:t>
      </w:r>
      <w:r w:rsidR="00F53742">
        <w:rPr>
          <w:rFonts w:asciiTheme="minorHAnsi" w:hAnsiTheme="minorHAnsi" w:cs="Arial"/>
        </w:rPr>
        <w:t>;</w:t>
      </w:r>
    </w:p>
    <w:p w:rsidR="008B5F7B" w:rsidRPr="008B5F7B" w:rsidRDefault="008B5F7B" w:rsidP="008B5F7B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  <w:bCs/>
        </w:rPr>
      </w:pPr>
      <w:r w:rsidRPr="008B5F7B">
        <w:rPr>
          <w:rFonts w:asciiTheme="minorHAnsi" w:hAnsiTheme="minorHAnsi" w:cs="Arial"/>
        </w:rPr>
        <w:t>w sprawie obniżenia ceny skupu żyta do celów wymiaru</w:t>
      </w:r>
      <w:r w:rsidRPr="008B5F7B">
        <w:rPr>
          <w:rFonts w:asciiTheme="minorHAnsi" w:hAnsiTheme="minorHAnsi" w:cs="Arial"/>
        </w:rPr>
        <w:t xml:space="preserve"> podatku rolnego;</w:t>
      </w:r>
    </w:p>
    <w:p w:rsidR="0002137D" w:rsidRPr="008B5F7B" w:rsidRDefault="008B5F7B" w:rsidP="008B5F7B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  <w:bCs/>
        </w:rPr>
      </w:pPr>
      <w:r w:rsidRPr="008B5F7B">
        <w:rPr>
          <w:rFonts w:asciiTheme="minorHAnsi" w:hAnsiTheme="minorHAnsi" w:cs="Arial"/>
        </w:rPr>
        <w:t>w sprawie określenia wysokości stawek podatku od środków transportowych oraz wprow</w:t>
      </w:r>
      <w:r w:rsidR="00F53742">
        <w:rPr>
          <w:rFonts w:asciiTheme="minorHAnsi" w:hAnsiTheme="minorHAnsi" w:cs="Arial"/>
        </w:rPr>
        <w:t>adzenia zwolnień w tym podatku.</w:t>
      </w:r>
    </w:p>
    <w:p w:rsidR="000C150A" w:rsidRPr="008B5F7B" w:rsidRDefault="000C150A" w:rsidP="0002137D">
      <w:pPr>
        <w:pStyle w:val="Akapitzlist"/>
        <w:numPr>
          <w:ilvl w:val="0"/>
          <w:numId w:val="1"/>
        </w:numPr>
        <w:spacing w:after="0"/>
        <w:rPr>
          <w:rFonts w:asciiTheme="minorHAnsi" w:eastAsia="SimSun" w:hAnsiTheme="minorHAnsi" w:cs="Mangal"/>
          <w:kern w:val="3"/>
          <w:sz w:val="24"/>
          <w:szCs w:val="24"/>
          <w:lang w:eastAsia="zh-CN" w:bidi="hi-IN"/>
        </w:rPr>
      </w:pPr>
      <w:r w:rsidRPr="008B5F7B">
        <w:rPr>
          <w:rFonts w:asciiTheme="minorHAnsi" w:hAnsiTheme="minorHAnsi" w:cs="Arial"/>
          <w:sz w:val="24"/>
          <w:szCs w:val="24"/>
        </w:rPr>
        <w:t>Zapoznanie się z informacją Wójta Gminy Krzynowłoga Mała z realizacji zadań Oświatowych za rok szkolny 2016/2017</w:t>
      </w:r>
      <w:r w:rsidR="008B5F7B" w:rsidRPr="008B5F7B">
        <w:rPr>
          <w:rFonts w:asciiTheme="minorHAnsi" w:hAnsiTheme="minorHAnsi" w:cs="Arial"/>
          <w:sz w:val="24"/>
          <w:szCs w:val="24"/>
        </w:rPr>
        <w:t>.</w:t>
      </w:r>
    </w:p>
    <w:p w:rsidR="0002137D" w:rsidRPr="008B5F7B" w:rsidRDefault="0002137D" w:rsidP="0002137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8B5F7B">
        <w:rPr>
          <w:rFonts w:asciiTheme="minorHAnsi" w:hAnsiTheme="minorHAnsi"/>
        </w:rPr>
        <w:t>Informacja Wójta o realizacji zadań między sesjami.</w:t>
      </w:r>
    </w:p>
    <w:p w:rsidR="0002137D" w:rsidRPr="008B5F7B" w:rsidRDefault="0002137D" w:rsidP="0002137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8B5F7B">
        <w:rPr>
          <w:rFonts w:asciiTheme="minorHAnsi" w:hAnsiTheme="minorHAnsi"/>
        </w:rPr>
        <w:t>Interpelacje i wnioski radnych.</w:t>
      </w:r>
    </w:p>
    <w:p w:rsidR="0002137D" w:rsidRPr="008B5F7B" w:rsidRDefault="0002137D" w:rsidP="0002137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8B5F7B">
        <w:rPr>
          <w:rFonts w:asciiTheme="minorHAnsi" w:hAnsiTheme="minorHAnsi"/>
        </w:rPr>
        <w:t>Inne wnioski i zapytania.</w:t>
      </w:r>
    </w:p>
    <w:p w:rsidR="0002137D" w:rsidRPr="008B5F7B" w:rsidRDefault="0002137D" w:rsidP="0002137D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8B5F7B">
        <w:rPr>
          <w:rFonts w:asciiTheme="minorHAnsi" w:hAnsiTheme="minorHAnsi"/>
        </w:rPr>
        <w:t>Zakończenie sesji.</w:t>
      </w:r>
    </w:p>
    <w:p w:rsidR="004E2D84" w:rsidRPr="008B5F7B" w:rsidRDefault="004E2D84">
      <w:pPr>
        <w:rPr>
          <w:rFonts w:asciiTheme="minorHAnsi" w:hAnsiTheme="minorHAnsi"/>
          <w:sz w:val="24"/>
          <w:szCs w:val="24"/>
        </w:rPr>
      </w:pPr>
    </w:p>
    <w:sectPr w:rsidR="004E2D84" w:rsidRPr="008B5F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37D"/>
    <w:rsid w:val="0002137D"/>
    <w:rsid w:val="000C150A"/>
    <w:rsid w:val="00325833"/>
    <w:rsid w:val="004E2D84"/>
    <w:rsid w:val="008B5F7B"/>
    <w:rsid w:val="00B423E6"/>
    <w:rsid w:val="00CA25AF"/>
    <w:rsid w:val="00F5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F522B-715A-48B0-BA42-924F12DA9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137D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137D"/>
    <w:pPr>
      <w:ind w:left="720"/>
      <w:contextualSpacing/>
    </w:pPr>
  </w:style>
  <w:style w:type="paragraph" w:customStyle="1" w:styleId="Standard">
    <w:name w:val="Standard"/>
    <w:rsid w:val="0002137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F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F7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8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3</cp:revision>
  <cp:lastPrinted>2017-11-20T14:20:00Z</cp:lastPrinted>
  <dcterms:created xsi:type="dcterms:W3CDTF">2017-11-20T09:42:00Z</dcterms:created>
  <dcterms:modified xsi:type="dcterms:W3CDTF">2017-11-20T14:27:00Z</dcterms:modified>
</cp:coreProperties>
</file>