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0C2" w:rsidRDefault="002850C2" w:rsidP="002850C2">
      <w:pPr>
        <w:jc w:val="center"/>
        <w:rPr>
          <w:b/>
        </w:rPr>
      </w:pPr>
      <w:r>
        <w:rPr>
          <w:b/>
        </w:rPr>
        <w:t xml:space="preserve">Uchwała nr </w:t>
      </w:r>
      <w:r w:rsidR="00D11958">
        <w:rPr>
          <w:b/>
        </w:rPr>
        <w:t>XLII/256</w:t>
      </w:r>
      <w:r w:rsidR="00D11958" w:rsidRPr="00D11958">
        <w:rPr>
          <w:b/>
        </w:rPr>
        <w:t>/2018</w:t>
      </w:r>
    </w:p>
    <w:p w:rsidR="002850C2" w:rsidRDefault="002850C2" w:rsidP="002850C2">
      <w:pPr>
        <w:jc w:val="center"/>
        <w:rPr>
          <w:b/>
        </w:rPr>
      </w:pPr>
      <w:r>
        <w:rPr>
          <w:b/>
        </w:rPr>
        <w:t>Rady Gminy w Krzynowłodze Małej</w:t>
      </w:r>
    </w:p>
    <w:p w:rsidR="002850C2" w:rsidRDefault="00D11958" w:rsidP="002850C2">
      <w:pPr>
        <w:jc w:val="center"/>
        <w:rPr>
          <w:b/>
        </w:rPr>
      </w:pPr>
      <w:r>
        <w:rPr>
          <w:b/>
        </w:rPr>
        <w:t>z dnia 26 marca 2018</w:t>
      </w:r>
    </w:p>
    <w:p w:rsidR="002850C2" w:rsidRDefault="002850C2" w:rsidP="002850C2"/>
    <w:p w:rsidR="002850C2" w:rsidRPr="00FA48BC" w:rsidRDefault="002850C2" w:rsidP="002850C2">
      <w:pPr>
        <w:spacing w:line="276" w:lineRule="auto"/>
        <w:jc w:val="both"/>
        <w:rPr>
          <w:b/>
          <w:sz w:val="24"/>
          <w:szCs w:val="24"/>
        </w:rPr>
      </w:pPr>
      <w:r w:rsidRPr="00FA48BC">
        <w:rPr>
          <w:b/>
          <w:sz w:val="24"/>
          <w:szCs w:val="24"/>
        </w:rPr>
        <w:t>w sprawie zmiany Uchwały Nr XVII/88/2016 Rady</w:t>
      </w:r>
      <w:r w:rsidR="00303949">
        <w:rPr>
          <w:b/>
          <w:sz w:val="24"/>
          <w:szCs w:val="24"/>
        </w:rPr>
        <w:t xml:space="preserve"> Gminy w Krzynowłodze Małej z d</w:t>
      </w:r>
      <w:r w:rsidRPr="00FA48BC">
        <w:rPr>
          <w:b/>
          <w:sz w:val="24"/>
          <w:szCs w:val="24"/>
        </w:rPr>
        <w:t xml:space="preserve">nia 2 czerwca 2016 r. w sprawie: trybu i sposobu powoływania i odwoływania członków Gminnego Zespołu Interdyscyplinarnego w Krzynowłodze Małej oraz szczegółowych warunków jego funkcjonowania. </w:t>
      </w:r>
    </w:p>
    <w:p w:rsidR="002850C2" w:rsidRPr="00FA48BC" w:rsidRDefault="002850C2" w:rsidP="002850C2">
      <w:pPr>
        <w:spacing w:line="276" w:lineRule="auto"/>
        <w:jc w:val="both"/>
        <w:rPr>
          <w:b/>
          <w:sz w:val="24"/>
          <w:szCs w:val="24"/>
        </w:rPr>
      </w:pPr>
    </w:p>
    <w:p w:rsidR="002850C2" w:rsidRPr="00FA48BC" w:rsidRDefault="002850C2" w:rsidP="002850C2">
      <w:pPr>
        <w:spacing w:line="276" w:lineRule="auto"/>
        <w:jc w:val="both"/>
        <w:rPr>
          <w:sz w:val="24"/>
          <w:szCs w:val="24"/>
        </w:rPr>
      </w:pPr>
      <w:r w:rsidRPr="00FA48BC">
        <w:rPr>
          <w:sz w:val="24"/>
          <w:szCs w:val="24"/>
        </w:rPr>
        <w:tab/>
        <w:t xml:space="preserve"> Na podstawie art.18 ust.2 pkt 15 ustawy z dania 8 marca 1990 r. o samorządzie gminnym</w:t>
      </w:r>
      <w:r w:rsidR="00FA48BC">
        <w:rPr>
          <w:sz w:val="24"/>
          <w:szCs w:val="24"/>
        </w:rPr>
        <w:t xml:space="preserve"> </w:t>
      </w:r>
      <w:r w:rsidR="00FA48BC" w:rsidRPr="00FA48BC">
        <w:rPr>
          <w:sz w:val="24"/>
          <w:szCs w:val="24"/>
        </w:rPr>
        <w:t>(</w:t>
      </w:r>
      <w:r w:rsidR="00DC5C23" w:rsidRPr="00DC5C23">
        <w:rPr>
          <w:sz w:val="24"/>
          <w:szCs w:val="24"/>
        </w:rPr>
        <w:t>t. j. Dz.U. z 2017r. poz. 1875 ,2232 oraz z 2018 poz.130</w:t>
      </w:r>
      <w:r w:rsidR="00DC5C23">
        <w:rPr>
          <w:sz w:val="24"/>
          <w:szCs w:val="24"/>
        </w:rPr>
        <w:t xml:space="preserve">) </w:t>
      </w:r>
      <w:r w:rsidRPr="00FA48BC">
        <w:rPr>
          <w:sz w:val="24"/>
          <w:szCs w:val="24"/>
        </w:rPr>
        <w:t xml:space="preserve">w związku z art. 9a ust 15 ustawy z dnia 29 lipca </w:t>
      </w:r>
      <w:r w:rsidR="00FA48BC">
        <w:rPr>
          <w:sz w:val="24"/>
          <w:szCs w:val="24"/>
        </w:rPr>
        <w:t xml:space="preserve"> </w:t>
      </w:r>
      <w:r w:rsidRPr="00FA48BC">
        <w:rPr>
          <w:sz w:val="24"/>
          <w:szCs w:val="24"/>
        </w:rPr>
        <w:t>2005 r. o przeciwdziałaniu przemocy w rodzinie (t</w:t>
      </w:r>
      <w:r w:rsidR="00FA48BC" w:rsidRPr="00FA48BC">
        <w:rPr>
          <w:sz w:val="24"/>
          <w:szCs w:val="24"/>
        </w:rPr>
        <w:t>. j. Dz. U. 2015</w:t>
      </w:r>
      <w:r w:rsidR="00010CC7" w:rsidRPr="00FA48BC">
        <w:rPr>
          <w:sz w:val="24"/>
          <w:szCs w:val="24"/>
        </w:rPr>
        <w:t>. 1390</w:t>
      </w:r>
      <w:r w:rsidR="009C6A02" w:rsidRPr="00FA48BC">
        <w:rPr>
          <w:sz w:val="24"/>
          <w:szCs w:val="24"/>
        </w:rPr>
        <w:t>) Rada G</w:t>
      </w:r>
      <w:r w:rsidRPr="00FA48BC">
        <w:rPr>
          <w:sz w:val="24"/>
          <w:szCs w:val="24"/>
        </w:rPr>
        <w:t>miny w Krzynowłodze Małej uchwala co następuje:</w:t>
      </w:r>
    </w:p>
    <w:p w:rsidR="002850C2" w:rsidRPr="00FA48BC" w:rsidRDefault="002850C2" w:rsidP="002850C2">
      <w:pPr>
        <w:spacing w:line="276" w:lineRule="auto"/>
        <w:jc w:val="both"/>
        <w:rPr>
          <w:sz w:val="24"/>
          <w:szCs w:val="24"/>
        </w:rPr>
      </w:pPr>
    </w:p>
    <w:p w:rsidR="002850C2" w:rsidRPr="00FA48BC" w:rsidRDefault="002850C2" w:rsidP="002850C2">
      <w:pPr>
        <w:spacing w:line="276" w:lineRule="auto"/>
        <w:jc w:val="center"/>
        <w:rPr>
          <w:b/>
          <w:sz w:val="24"/>
          <w:szCs w:val="24"/>
        </w:rPr>
      </w:pPr>
      <w:r w:rsidRPr="00FA48BC">
        <w:rPr>
          <w:b/>
          <w:sz w:val="24"/>
          <w:szCs w:val="24"/>
        </w:rPr>
        <w:t>§ 1.</w:t>
      </w:r>
    </w:p>
    <w:p w:rsidR="00420C43" w:rsidRPr="00FA48BC" w:rsidRDefault="009C6A02" w:rsidP="009C6A02">
      <w:pPr>
        <w:spacing w:line="276" w:lineRule="auto"/>
        <w:jc w:val="both"/>
        <w:rPr>
          <w:sz w:val="24"/>
          <w:szCs w:val="24"/>
        </w:rPr>
      </w:pPr>
      <w:r w:rsidRPr="00FA48BC">
        <w:rPr>
          <w:sz w:val="24"/>
          <w:szCs w:val="24"/>
        </w:rPr>
        <w:t>W uchwale Nr XVII/88/2016 Rady Gminy w Krzynowłodze Małej z dania 2 czerwca 2016 r. w sprawie: trybu i sposobu powoływania i odwoływania członków Gminnego Zespołu Interdyscyplinarnego w Krzynowłodze Małej oraz szczegółowych warunków jego fun</w:t>
      </w:r>
      <w:r w:rsidR="00420C43" w:rsidRPr="00FA48BC">
        <w:rPr>
          <w:sz w:val="24"/>
          <w:szCs w:val="24"/>
        </w:rPr>
        <w:t>kcjonowania, wprowadza się następujące zmiany:</w:t>
      </w:r>
    </w:p>
    <w:p w:rsidR="00E10736" w:rsidRPr="00FA48BC" w:rsidRDefault="00E10736" w:rsidP="009C6A02">
      <w:pPr>
        <w:spacing w:line="276" w:lineRule="auto"/>
        <w:jc w:val="both"/>
        <w:rPr>
          <w:sz w:val="24"/>
          <w:szCs w:val="24"/>
        </w:rPr>
      </w:pPr>
    </w:p>
    <w:p w:rsidR="007C62D5" w:rsidRPr="00FA48BC" w:rsidRDefault="007C62D5" w:rsidP="007C62D5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FA48BC">
        <w:rPr>
          <w:sz w:val="24"/>
          <w:szCs w:val="24"/>
        </w:rPr>
        <w:t>w § 1 załącznika do niniejszej uchwały</w:t>
      </w:r>
      <w:r w:rsidR="00010CC7" w:rsidRPr="00FA48BC">
        <w:rPr>
          <w:sz w:val="24"/>
          <w:szCs w:val="24"/>
        </w:rPr>
        <w:t xml:space="preserve"> po ustępie 1. </w:t>
      </w:r>
      <w:r w:rsidRPr="00FA48BC">
        <w:rPr>
          <w:sz w:val="24"/>
          <w:szCs w:val="24"/>
        </w:rPr>
        <w:t xml:space="preserve"> dodaje się ustęp 1a</w:t>
      </w:r>
      <w:r w:rsidR="00010CC7" w:rsidRPr="00FA48BC">
        <w:rPr>
          <w:sz w:val="24"/>
          <w:szCs w:val="24"/>
        </w:rPr>
        <w:t>.</w:t>
      </w:r>
      <w:r w:rsidRPr="00FA48BC">
        <w:rPr>
          <w:sz w:val="24"/>
          <w:szCs w:val="24"/>
        </w:rPr>
        <w:t xml:space="preserve"> w brzmieniu: </w:t>
      </w:r>
    </w:p>
    <w:p w:rsidR="007C62D5" w:rsidRPr="00FA48BC" w:rsidRDefault="007C62D5" w:rsidP="007C62D5">
      <w:pPr>
        <w:pStyle w:val="Akapitzlist"/>
        <w:spacing w:line="276" w:lineRule="auto"/>
        <w:jc w:val="both"/>
        <w:rPr>
          <w:sz w:val="24"/>
          <w:szCs w:val="24"/>
        </w:rPr>
      </w:pPr>
      <w:r w:rsidRPr="00FA48BC">
        <w:rPr>
          <w:sz w:val="24"/>
          <w:szCs w:val="24"/>
        </w:rPr>
        <w:t>„1a. Wszelkie zmiany w składzie Zespołu następują w trybie wskazanym dla jego powołania.”</w:t>
      </w:r>
    </w:p>
    <w:p w:rsidR="00E10736" w:rsidRPr="00FA48BC" w:rsidRDefault="00E10736" w:rsidP="007C62D5">
      <w:pPr>
        <w:pStyle w:val="Akapitzlist"/>
        <w:spacing w:line="276" w:lineRule="auto"/>
        <w:jc w:val="both"/>
        <w:rPr>
          <w:sz w:val="24"/>
          <w:szCs w:val="24"/>
        </w:rPr>
      </w:pPr>
    </w:p>
    <w:p w:rsidR="00F00928" w:rsidRPr="00FA48BC" w:rsidRDefault="0051411F" w:rsidP="00F00928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FA48BC">
        <w:rPr>
          <w:sz w:val="24"/>
          <w:szCs w:val="24"/>
        </w:rPr>
        <w:t>w § 4 ust</w:t>
      </w:r>
      <w:r w:rsidR="00F00928" w:rsidRPr="00FA48BC">
        <w:rPr>
          <w:sz w:val="24"/>
          <w:szCs w:val="24"/>
        </w:rPr>
        <w:t xml:space="preserve"> 1</w:t>
      </w:r>
      <w:r w:rsidR="00FA48BC">
        <w:rPr>
          <w:sz w:val="24"/>
          <w:szCs w:val="24"/>
        </w:rPr>
        <w:t>.</w:t>
      </w:r>
      <w:r w:rsidR="00F00928" w:rsidRPr="00FA48BC">
        <w:rPr>
          <w:sz w:val="24"/>
          <w:szCs w:val="24"/>
        </w:rPr>
        <w:t xml:space="preserve"> załącznika do niniejszej uchwały otrzymuje brzmienie: </w:t>
      </w:r>
    </w:p>
    <w:p w:rsidR="007C62D5" w:rsidRPr="00FA48BC" w:rsidRDefault="00F00928" w:rsidP="00F00928">
      <w:pPr>
        <w:pStyle w:val="Akapitzlist"/>
        <w:spacing w:line="276" w:lineRule="auto"/>
        <w:jc w:val="both"/>
        <w:rPr>
          <w:sz w:val="24"/>
          <w:szCs w:val="24"/>
        </w:rPr>
      </w:pPr>
      <w:r w:rsidRPr="00FA48BC">
        <w:rPr>
          <w:sz w:val="24"/>
          <w:szCs w:val="24"/>
        </w:rPr>
        <w:t>„1.  Pierwsze posiedzenie Zespołu zwołuje Wójt Gminy Krz</w:t>
      </w:r>
      <w:r w:rsidR="00010CC7" w:rsidRPr="00FA48BC">
        <w:rPr>
          <w:sz w:val="24"/>
          <w:szCs w:val="24"/>
        </w:rPr>
        <w:t>ynowłoga Mała, na którym wybierany jest Przewodniczący Z</w:t>
      </w:r>
      <w:r w:rsidRPr="00FA48BC">
        <w:rPr>
          <w:sz w:val="24"/>
          <w:szCs w:val="24"/>
        </w:rPr>
        <w:t>espołu oraz jego Zastępca</w:t>
      </w:r>
      <w:r w:rsidR="00010CC7" w:rsidRPr="00FA48BC">
        <w:rPr>
          <w:sz w:val="24"/>
          <w:szCs w:val="24"/>
        </w:rPr>
        <w:t>,</w:t>
      </w:r>
      <w:r w:rsidRPr="00FA48BC">
        <w:rPr>
          <w:sz w:val="24"/>
          <w:szCs w:val="24"/>
        </w:rPr>
        <w:t xml:space="preserve"> spośród członków</w:t>
      </w:r>
      <w:r w:rsidR="00010CC7" w:rsidRPr="00FA48BC">
        <w:rPr>
          <w:sz w:val="24"/>
          <w:szCs w:val="24"/>
        </w:rPr>
        <w:t xml:space="preserve"> Zespołu</w:t>
      </w:r>
      <w:r w:rsidRPr="00FA48BC">
        <w:rPr>
          <w:sz w:val="24"/>
          <w:szCs w:val="24"/>
        </w:rPr>
        <w:t>, większością głosów</w:t>
      </w:r>
      <w:r w:rsidR="00010CC7" w:rsidRPr="00FA48BC">
        <w:rPr>
          <w:sz w:val="24"/>
          <w:szCs w:val="24"/>
        </w:rPr>
        <w:t>,</w:t>
      </w:r>
      <w:r w:rsidRPr="00FA48BC">
        <w:rPr>
          <w:sz w:val="24"/>
          <w:szCs w:val="24"/>
        </w:rPr>
        <w:t xml:space="preserve"> w głosowaniu jawnym. Kolejne posiedzenia Zespołu są zwoływane przez Przewodniczącego lub jego Zastępcę. ”</w:t>
      </w:r>
    </w:p>
    <w:p w:rsidR="00E10736" w:rsidRPr="00FA48BC" w:rsidRDefault="00E10736" w:rsidP="00F00928">
      <w:pPr>
        <w:pStyle w:val="Akapitzlist"/>
        <w:spacing w:line="276" w:lineRule="auto"/>
        <w:jc w:val="both"/>
        <w:rPr>
          <w:sz w:val="24"/>
          <w:szCs w:val="24"/>
        </w:rPr>
      </w:pPr>
    </w:p>
    <w:p w:rsidR="00F00928" w:rsidRPr="00FA48BC" w:rsidRDefault="00F00928" w:rsidP="00F00928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A48BC">
        <w:rPr>
          <w:sz w:val="24"/>
          <w:szCs w:val="24"/>
        </w:rPr>
        <w:t>w § 4 załącznika do niniejszej uchwały</w:t>
      </w:r>
      <w:r w:rsidR="00214B4F" w:rsidRPr="00FA48BC">
        <w:rPr>
          <w:sz w:val="24"/>
          <w:szCs w:val="24"/>
        </w:rPr>
        <w:t xml:space="preserve"> po ustępie 1. </w:t>
      </w:r>
      <w:r w:rsidRPr="00FA48BC">
        <w:rPr>
          <w:sz w:val="24"/>
          <w:szCs w:val="24"/>
        </w:rPr>
        <w:t xml:space="preserve"> dodaje się</w:t>
      </w:r>
      <w:r w:rsidR="0051411F" w:rsidRPr="00FA48BC">
        <w:rPr>
          <w:sz w:val="24"/>
          <w:szCs w:val="24"/>
        </w:rPr>
        <w:t xml:space="preserve"> ust 1a</w:t>
      </w:r>
      <w:r w:rsidR="00214B4F" w:rsidRPr="00FA48BC">
        <w:rPr>
          <w:sz w:val="24"/>
          <w:szCs w:val="24"/>
        </w:rPr>
        <w:t>.</w:t>
      </w:r>
      <w:r w:rsidR="0051411F" w:rsidRPr="00FA48BC">
        <w:rPr>
          <w:sz w:val="24"/>
          <w:szCs w:val="24"/>
        </w:rPr>
        <w:t xml:space="preserve"> w brzmieniu</w:t>
      </w:r>
      <w:r w:rsidRPr="00FA48BC">
        <w:rPr>
          <w:sz w:val="24"/>
          <w:szCs w:val="24"/>
        </w:rPr>
        <w:t xml:space="preserve">: </w:t>
      </w:r>
    </w:p>
    <w:p w:rsidR="00F00928" w:rsidRPr="00FA48BC" w:rsidRDefault="0051411F" w:rsidP="00214B4F">
      <w:pPr>
        <w:pStyle w:val="Akapitzlist"/>
        <w:jc w:val="both"/>
        <w:rPr>
          <w:sz w:val="24"/>
          <w:szCs w:val="24"/>
        </w:rPr>
      </w:pPr>
      <w:r w:rsidRPr="00FA48BC">
        <w:rPr>
          <w:sz w:val="24"/>
          <w:szCs w:val="24"/>
        </w:rPr>
        <w:t>„1a. Posiedzenia Zespołu zwołuje Prze</w:t>
      </w:r>
      <w:r w:rsidR="00214B4F" w:rsidRPr="00FA48BC">
        <w:rPr>
          <w:sz w:val="24"/>
          <w:szCs w:val="24"/>
        </w:rPr>
        <w:t>wodniczący lub pod nieobecność Przewodniczącego jego Z</w:t>
      </w:r>
      <w:r w:rsidRPr="00FA48BC">
        <w:rPr>
          <w:sz w:val="24"/>
          <w:szCs w:val="24"/>
        </w:rPr>
        <w:t xml:space="preserve">astępca, z własnej inicjatywy lub na wniosek co najmniej 1/3 składu Zespołu </w:t>
      </w:r>
      <w:r w:rsidR="00E10736" w:rsidRPr="00FA48BC">
        <w:rPr>
          <w:sz w:val="24"/>
          <w:szCs w:val="24"/>
        </w:rPr>
        <w:t xml:space="preserve">wskazując termin, miejsce oraz cel posiedzenia Zespołu, o czym powiadamia na piśmie, mailem lub telefonicznie członków Zespołu, nie później niż na 7 dni przed terminem posiedzenia.”   </w:t>
      </w:r>
    </w:p>
    <w:p w:rsidR="00E10736" w:rsidRPr="00FA48BC" w:rsidRDefault="00E10736" w:rsidP="00214B4F">
      <w:pPr>
        <w:pStyle w:val="Akapitzlist"/>
        <w:jc w:val="both"/>
        <w:rPr>
          <w:sz w:val="24"/>
          <w:szCs w:val="24"/>
        </w:rPr>
      </w:pPr>
    </w:p>
    <w:p w:rsidR="00E10736" w:rsidRPr="00FA48BC" w:rsidRDefault="00E10736" w:rsidP="00214B4F">
      <w:pPr>
        <w:pStyle w:val="Akapitzlist"/>
        <w:jc w:val="both"/>
        <w:rPr>
          <w:sz w:val="24"/>
          <w:szCs w:val="24"/>
        </w:rPr>
      </w:pPr>
    </w:p>
    <w:p w:rsidR="00E10736" w:rsidRPr="00FA48BC" w:rsidRDefault="00E10736" w:rsidP="00F00928">
      <w:pPr>
        <w:pStyle w:val="Akapitzlist"/>
        <w:rPr>
          <w:sz w:val="24"/>
          <w:szCs w:val="24"/>
        </w:rPr>
      </w:pPr>
    </w:p>
    <w:p w:rsidR="00393B00" w:rsidRPr="00FA48BC" w:rsidRDefault="00FA48BC" w:rsidP="00E10736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FA48BC">
        <w:rPr>
          <w:sz w:val="24"/>
          <w:szCs w:val="24"/>
        </w:rPr>
        <w:t>w § 4 ust</w:t>
      </w:r>
      <w:r w:rsidR="00393B00" w:rsidRPr="00FA48BC">
        <w:rPr>
          <w:sz w:val="24"/>
          <w:szCs w:val="24"/>
        </w:rPr>
        <w:t xml:space="preserve"> 4 załącznika niniejszej uchwały otrzymuje brzmienie:</w:t>
      </w:r>
    </w:p>
    <w:p w:rsidR="00393B00" w:rsidRPr="00FA48BC" w:rsidRDefault="00393B00" w:rsidP="005A4CD9">
      <w:pPr>
        <w:pStyle w:val="Akapitzlist"/>
        <w:spacing w:line="276" w:lineRule="auto"/>
        <w:jc w:val="both"/>
        <w:rPr>
          <w:sz w:val="24"/>
          <w:szCs w:val="24"/>
        </w:rPr>
      </w:pPr>
      <w:r w:rsidRPr="00FA48BC">
        <w:rPr>
          <w:sz w:val="24"/>
          <w:szCs w:val="24"/>
        </w:rPr>
        <w:t>„4. Z posiedzeń zespołu sporządza</w:t>
      </w:r>
      <w:r w:rsidR="00FA48BC">
        <w:rPr>
          <w:sz w:val="24"/>
          <w:szCs w:val="24"/>
        </w:rPr>
        <w:t xml:space="preserve"> się protokół, który podpisuje P</w:t>
      </w:r>
      <w:r w:rsidRPr="00FA48BC">
        <w:rPr>
          <w:sz w:val="24"/>
          <w:szCs w:val="24"/>
        </w:rPr>
        <w:t>rzewodniczący Zespołu lub w razie j</w:t>
      </w:r>
      <w:r w:rsidR="00214B4F" w:rsidRPr="00FA48BC">
        <w:rPr>
          <w:sz w:val="24"/>
          <w:szCs w:val="24"/>
        </w:rPr>
        <w:t>ego nieobecności jego Zastępca.”</w:t>
      </w:r>
    </w:p>
    <w:p w:rsidR="002850C2" w:rsidRPr="00FA48BC" w:rsidRDefault="002850C2" w:rsidP="002850C2">
      <w:pPr>
        <w:spacing w:line="276" w:lineRule="auto"/>
        <w:jc w:val="center"/>
        <w:rPr>
          <w:b/>
          <w:sz w:val="24"/>
          <w:szCs w:val="24"/>
        </w:rPr>
      </w:pPr>
      <w:r w:rsidRPr="00FA48BC">
        <w:rPr>
          <w:b/>
          <w:sz w:val="24"/>
          <w:szCs w:val="24"/>
        </w:rPr>
        <w:t>§ 2.</w:t>
      </w:r>
    </w:p>
    <w:p w:rsidR="002850C2" w:rsidRPr="00FA48BC" w:rsidRDefault="002850C2" w:rsidP="002850C2">
      <w:pPr>
        <w:spacing w:line="276" w:lineRule="auto"/>
        <w:jc w:val="both"/>
        <w:rPr>
          <w:sz w:val="24"/>
          <w:szCs w:val="24"/>
        </w:rPr>
      </w:pPr>
      <w:r w:rsidRPr="00FA48BC">
        <w:rPr>
          <w:sz w:val="24"/>
          <w:szCs w:val="24"/>
        </w:rPr>
        <w:t xml:space="preserve">Wykonanie uchwały powierza się Wójtowi Gminy Krzynowłoga Mała. </w:t>
      </w:r>
    </w:p>
    <w:p w:rsidR="002850C2" w:rsidRPr="00FA48BC" w:rsidRDefault="002850C2" w:rsidP="002850C2">
      <w:pPr>
        <w:spacing w:line="276" w:lineRule="auto"/>
        <w:jc w:val="center"/>
        <w:rPr>
          <w:b/>
          <w:sz w:val="24"/>
          <w:szCs w:val="24"/>
        </w:rPr>
      </w:pPr>
      <w:r w:rsidRPr="00FA48BC">
        <w:rPr>
          <w:b/>
          <w:sz w:val="24"/>
          <w:szCs w:val="24"/>
        </w:rPr>
        <w:t>§ 3.</w:t>
      </w:r>
    </w:p>
    <w:p w:rsidR="002850C2" w:rsidRPr="00FA48BC" w:rsidRDefault="00214B4F" w:rsidP="002850C2">
      <w:pPr>
        <w:spacing w:line="276" w:lineRule="auto"/>
        <w:jc w:val="both"/>
        <w:rPr>
          <w:sz w:val="24"/>
          <w:szCs w:val="24"/>
        </w:rPr>
      </w:pPr>
      <w:r w:rsidRPr="00FA48BC">
        <w:rPr>
          <w:sz w:val="24"/>
          <w:szCs w:val="24"/>
        </w:rPr>
        <w:t>Uchwała wchodzi w życie po upływie 14 dni od dnia ogłoszenia w Dzienniku Urzędowym Województwa Mazowieckiego</w:t>
      </w:r>
      <w:r w:rsidR="002850C2" w:rsidRPr="00FA48BC">
        <w:rPr>
          <w:sz w:val="24"/>
          <w:szCs w:val="24"/>
        </w:rPr>
        <w:t xml:space="preserve">. </w:t>
      </w:r>
    </w:p>
    <w:p w:rsidR="002850C2" w:rsidRPr="00FA48BC" w:rsidRDefault="002850C2" w:rsidP="002850C2">
      <w:pPr>
        <w:spacing w:line="276" w:lineRule="auto"/>
        <w:jc w:val="both"/>
        <w:rPr>
          <w:sz w:val="24"/>
          <w:szCs w:val="24"/>
        </w:rPr>
      </w:pPr>
    </w:p>
    <w:p w:rsidR="002850C2" w:rsidRPr="00FA48BC" w:rsidRDefault="002850C2" w:rsidP="002850C2">
      <w:pPr>
        <w:jc w:val="both"/>
        <w:rPr>
          <w:sz w:val="24"/>
          <w:szCs w:val="24"/>
        </w:rPr>
      </w:pPr>
    </w:p>
    <w:p w:rsidR="00620845" w:rsidRPr="00620845" w:rsidRDefault="00620845" w:rsidP="00620845">
      <w:pPr>
        <w:ind w:left="4956" w:firstLine="708"/>
        <w:rPr>
          <w:rFonts w:ascii="Calibri" w:eastAsia="Calibri" w:hAnsi="Calibri" w:cs="Times New Roman"/>
          <w:b/>
          <w:bCs/>
        </w:rPr>
      </w:pPr>
      <w:r w:rsidRPr="00620845">
        <w:rPr>
          <w:rFonts w:ascii="Calibri" w:eastAsia="Calibri" w:hAnsi="Calibri" w:cs="Times New Roman"/>
          <w:b/>
          <w:bCs/>
        </w:rPr>
        <w:t xml:space="preserve">Przewodniczący Rady Gminy </w:t>
      </w:r>
    </w:p>
    <w:p w:rsidR="00620845" w:rsidRPr="00620845" w:rsidRDefault="00620845" w:rsidP="00620845">
      <w:pPr>
        <w:ind w:left="4956" w:firstLine="708"/>
        <w:rPr>
          <w:rFonts w:ascii="Calibri" w:eastAsia="Calibri" w:hAnsi="Calibri" w:cs="Times New Roman"/>
          <w:b/>
          <w:bCs/>
        </w:rPr>
      </w:pPr>
      <w:r w:rsidRPr="00620845">
        <w:rPr>
          <w:rFonts w:ascii="Calibri" w:eastAsia="Calibri" w:hAnsi="Calibri" w:cs="Times New Roman"/>
          <w:b/>
          <w:bCs/>
        </w:rPr>
        <w:t xml:space="preserve">     /-/ Bogdan Stryjewski</w:t>
      </w:r>
    </w:p>
    <w:p w:rsidR="003914BC" w:rsidRPr="00FA48BC" w:rsidRDefault="003914BC">
      <w:pPr>
        <w:rPr>
          <w:sz w:val="24"/>
          <w:szCs w:val="24"/>
        </w:rPr>
      </w:pPr>
      <w:bookmarkStart w:id="0" w:name="_GoBack"/>
      <w:bookmarkEnd w:id="0"/>
    </w:p>
    <w:sectPr w:rsidR="003914BC" w:rsidRPr="00FA4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EA03C1"/>
    <w:multiLevelType w:val="hybridMultilevel"/>
    <w:tmpl w:val="1A5A5E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0E7CC5"/>
    <w:multiLevelType w:val="hybridMultilevel"/>
    <w:tmpl w:val="1A5A5E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0C2"/>
    <w:rsid w:val="00010CC7"/>
    <w:rsid w:val="00214B4F"/>
    <w:rsid w:val="002850C2"/>
    <w:rsid w:val="00303949"/>
    <w:rsid w:val="003914BC"/>
    <w:rsid w:val="00393B00"/>
    <w:rsid w:val="00420C43"/>
    <w:rsid w:val="00507B00"/>
    <w:rsid w:val="0051411F"/>
    <w:rsid w:val="005A4CD9"/>
    <w:rsid w:val="00620845"/>
    <w:rsid w:val="0079169A"/>
    <w:rsid w:val="007C62D5"/>
    <w:rsid w:val="00871015"/>
    <w:rsid w:val="008F1CCF"/>
    <w:rsid w:val="009C6A02"/>
    <w:rsid w:val="00CA6CA3"/>
    <w:rsid w:val="00D11958"/>
    <w:rsid w:val="00DC5C23"/>
    <w:rsid w:val="00E10736"/>
    <w:rsid w:val="00F00928"/>
    <w:rsid w:val="00FA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171B8C-AB7F-4DFC-8591-E46CB4F4B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50C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0C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C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C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3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6ABF7-3233-4265-A214-6D65D324C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9</cp:revision>
  <cp:lastPrinted>2018-03-27T09:30:00Z</cp:lastPrinted>
  <dcterms:created xsi:type="dcterms:W3CDTF">2018-02-12T08:39:00Z</dcterms:created>
  <dcterms:modified xsi:type="dcterms:W3CDTF">2018-04-06T08:50:00Z</dcterms:modified>
</cp:coreProperties>
</file>