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0FC" w:rsidRPr="00F640FC" w:rsidRDefault="00F640FC" w:rsidP="00F640FC">
      <w:r w:rsidRPr="00F640FC">
        <w:br/>
      </w:r>
      <w:r w:rsidRPr="00F640FC">
        <w:br/>
        <w:t xml:space="preserve">Ogłoszenie nr 557401-N-2018 z dnia 2018-05-17 r. </w:t>
      </w:r>
    </w:p>
    <w:p w:rsidR="00F640FC" w:rsidRPr="00F640FC" w:rsidRDefault="00F640FC" w:rsidP="00F640FC">
      <w:r w:rsidRPr="00F640FC">
        <w:t xml:space="preserve">Urząd Gminy: Modernizacja drogi Grabowo Skorupki –Grabowo </w:t>
      </w:r>
      <w:proofErr w:type="spellStart"/>
      <w:r w:rsidRPr="00F640FC">
        <w:t>Padaki</w:t>
      </w:r>
      <w:proofErr w:type="spellEnd"/>
      <w:r w:rsidRPr="00F640FC">
        <w:t xml:space="preserve">- granica Gminy Krzynowłoga Mała </w:t>
      </w:r>
      <w:r w:rsidRPr="00F640FC">
        <w:br/>
        <w:t xml:space="preserve">OGŁOSZENIE O ZAMÓWIENIU - Roboty budowlane </w:t>
      </w:r>
    </w:p>
    <w:p w:rsidR="00F640FC" w:rsidRPr="00F640FC" w:rsidRDefault="00F640FC" w:rsidP="00F640FC">
      <w:r w:rsidRPr="00F640FC">
        <w:rPr>
          <w:b/>
          <w:bCs/>
        </w:rPr>
        <w:t>Zamieszczanie ogłoszenia:</w:t>
      </w:r>
      <w:r w:rsidRPr="00F640FC">
        <w:t xml:space="preserve"> Zamieszczanie obowiązkowe </w:t>
      </w:r>
    </w:p>
    <w:p w:rsidR="00F640FC" w:rsidRPr="00F640FC" w:rsidRDefault="00F640FC" w:rsidP="00F640FC">
      <w:r w:rsidRPr="00F640FC">
        <w:rPr>
          <w:b/>
          <w:bCs/>
        </w:rPr>
        <w:t>Ogłoszenie dotyczy:</w:t>
      </w:r>
      <w:r w:rsidRPr="00F640FC">
        <w:t xml:space="preserve"> Zamówienia publicznego </w:t>
      </w:r>
    </w:p>
    <w:p w:rsidR="00F640FC" w:rsidRPr="00F640FC" w:rsidRDefault="00F640FC" w:rsidP="00F640FC">
      <w:r w:rsidRPr="00F640FC">
        <w:rPr>
          <w:b/>
          <w:bCs/>
        </w:rPr>
        <w:t xml:space="preserve">Zamówienie dotyczy projektu lub programu współfinansowanego ze środków Unii Europejskiej </w:t>
      </w:r>
    </w:p>
    <w:p w:rsidR="00F640FC" w:rsidRPr="00F640FC" w:rsidRDefault="00F640FC" w:rsidP="00F640FC">
      <w:r w:rsidRPr="00F640FC">
        <w:t xml:space="preserve">Nie </w:t>
      </w:r>
    </w:p>
    <w:p w:rsidR="00F640FC" w:rsidRPr="00F640FC" w:rsidRDefault="00F640FC" w:rsidP="00F640FC">
      <w:r w:rsidRPr="00F640FC">
        <w:br/>
      </w:r>
      <w:r w:rsidRPr="00F640FC">
        <w:rPr>
          <w:b/>
          <w:bCs/>
        </w:rPr>
        <w:t>Nazwa projektu lub programu</w:t>
      </w:r>
      <w:r w:rsidRPr="00F640FC">
        <w:t xml:space="preserve"> </w:t>
      </w:r>
      <w:r w:rsidRPr="00F640FC">
        <w:br/>
      </w:r>
    </w:p>
    <w:p w:rsidR="00F640FC" w:rsidRPr="00F640FC" w:rsidRDefault="00F640FC" w:rsidP="00F640FC">
      <w:r w:rsidRPr="00F640FC">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640FC" w:rsidRPr="00F640FC" w:rsidRDefault="00F640FC" w:rsidP="00F640FC">
      <w:r w:rsidRPr="00F640FC">
        <w:t xml:space="preserve">Nie </w:t>
      </w:r>
    </w:p>
    <w:p w:rsidR="00F640FC" w:rsidRPr="00F640FC" w:rsidRDefault="00F640FC" w:rsidP="00F640FC">
      <w:r w:rsidRPr="00F640FC">
        <w:br/>
        <w:t xml:space="preserve">Należy podać minimalny procentowy wskaźnik zatrudnienia osób należących do jednej lub więcej kategorii, o których mowa w art. 22 ust. 2 ustawy </w:t>
      </w:r>
      <w:proofErr w:type="spellStart"/>
      <w:r w:rsidRPr="00F640FC">
        <w:t>Pzp</w:t>
      </w:r>
      <w:proofErr w:type="spellEnd"/>
      <w:r w:rsidRPr="00F640FC">
        <w:t xml:space="preserve">, nie mniejszy niż 30%, osób zatrudnionych przez zakłady pracy chronionej lub wykonawców albo ich jednostki (w %) </w:t>
      </w:r>
      <w:r w:rsidRPr="00F640FC">
        <w:br/>
      </w:r>
    </w:p>
    <w:p w:rsidR="00F640FC" w:rsidRPr="00F640FC" w:rsidRDefault="00F640FC" w:rsidP="00F640FC">
      <w:r w:rsidRPr="00F640FC">
        <w:rPr>
          <w:u w:val="single"/>
        </w:rPr>
        <w:t>SEKCJA I: ZAMAWIAJĄCY</w:t>
      </w:r>
      <w:r w:rsidRPr="00F640FC">
        <w:t xml:space="preserve"> </w:t>
      </w:r>
    </w:p>
    <w:p w:rsidR="00F640FC" w:rsidRPr="00F640FC" w:rsidRDefault="00F640FC" w:rsidP="00F640FC">
      <w:r w:rsidRPr="00F640FC">
        <w:rPr>
          <w:b/>
          <w:bCs/>
        </w:rPr>
        <w:t xml:space="preserve">Postępowanie przeprowadza centralny zamawiający </w:t>
      </w:r>
    </w:p>
    <w:p w:rsidR="00F640FC" w:rsidRPr="00F640FC" w:rsidRDefault="00F640FC" w:rsidP="00F640FC">
      <w:r w:rsidRPr="00F640FC">
        <w:t xml:space="preserve">Nie </w:t>
      </w:r>
    </w:p>
    <w:p w:rsidR="00F640FC" w:rsidRPr="00F640FC" w:rsidRDefault="00F640FC" w:rsidP="00F640FC">
      <w:r w:rsidRPr="00F640FC">
        <w:rPr>
          <w:b/>
          <w:bCs/>
        </w:rPr>
        <w:t xml:space="preserve">Postępowanie przeprowadza podmiot, któremu zamawiający powierzył/powierzyli przeprowadzenie postępowania </w:t>
      </w:r>
    </w:p>
    <w:p w:rsidR="00F640FC" w:rsidRPr="00F640FC" w:rsidRDefault="00F640FC" w:rsidP="00F640FC">
      <w:r w:rsidRPr="00F640FC">
        <w:t xml:space="preserve">Nie </w:t>
      </w:r>
    </w:p>
    <w:p w:rsidR="00F640FC" w:rsidRPr="00F640FC" w:rsidRDefault="00F640FC" w:rsidP="00F640FC">
      <w:r w:rsidRPr="00F640FC">
        <w:rPr>
          <w:b/>
          <w:bCs/>
        </w:rPr>
        <w:t>Informacje na temat podmiotu któremu zamawiający powierzył/powierzyli prowadzenie postępowania:</w:t>
      </w:r>
      <w:r w:rsidRPr="00F640FC">
        <w:t xml:space="preserve"> </w:t>
      </w:r>
      <w:r w:rsidRPr="00F640FC">
        <w:br/>
      </w:r>
      <w:r w:rsidRPr="00F640FC">
        <w:rPr>
          <w:b/>
          <w:bCs/>
        </w:rPr>
        <w:t>Postępowanie jest przeprowadzane wspólnie przez zamawiających</w:t>
      </w:r>
      <w:r w:rsidRPr="00F640FC">
        <w:t xml:space="preserve"> </w:t>
      </w:r>
    </w:p>
    <w:p w:rsidR="00F640FC" w:rsidRPr="00F640FC" w:rsidRDefault="00F640FC" w:rsidP="00F640FC">
      <w:r w:rsidRPr="00F640FC">
        <w:t xml:space="preserve">Nie </w:t>
      </w:r>
    </w:p>
    <w:p w:rsidR="00F640FC" w:rsidRPr="00F640FC" w:rsidRDefault="00F640FC" w:rsidP="00F640FC">
      <w:r w:rsidRPr="00F640FC">
        <w:br/>
        <w:t xml:space="preserve">Jeżeli tak, należy wymienić zamawiających, którzy wspólnie przeprowadzają postępowanie oraz podać adresy ich siedzib, krajowe numery identyfikacyjne oraz osoby do kontaktów wraz z danymi do kontaktów: </w:t>
      </w:r>
      <w:r w:rsidRPr="00F640FC">
        <w:br/>
      </w:r>
      <w:r w:rsidRPr="00F640FC">
        <w:br/>
      </w:r>
      <w:r w:rsidRPr="00F640FC">
        <w:rPr>
          <w:b/>
          <w:bCs/>
        </w:rPr>
        <w:lastRenderedPageBreak/>
        <w:t xml:space="preserve">Postępowanie jest przeprowadzane wspólnie z zamawiającymi z innych państw członkowskich Unii Europejskiej </w:t>
      </w:r>
    </w:p>
    <w:p w:rsidR="00F640FC" w:rsidRPr="00F640FC" w:rsidRDefault="00F640FC" w:rsidP="00F640FC">
      <w:r w:rsidRPr="00F640FC">
        <w:t xml:space="preserve">Nie </w:t>
      </w:r>
    </w:p>
    <w:p w:rsidR="00F640FC" w:rsidRPr="00F640FC" w:rsidRDefault="00F640FC" w:rsidP="00F640FC">
      <w:r w:rsidRPr="00F640FC">
        <w:rPr>
          <w:b/>
          <w:bCs/>
        </w:rPr>
        <w:t>W przypadku przeprowadzania postępowania wspólnie z zamawiającymi z innych państw członkowskich Unii Europejskiej – mające zastosowanie krajowe prawo zamówień publicznych:</w:t>
      </w:r>
      <w:r w:rsidRPr="00F640FC">
        <w:t xml:space="preserve"> </w:t>
      </w:r>
      <w:r w:rsidRPr="00F640FC">
        <w:br/>
      </w:r>
      <w:r w:rsidRPr="00F640FC">
        <w:rPr>
          <w:b/>
          <w:bCs/>
        </w:rPr>
        <w:t>Informacje dodatkowe:</w:t>
      </w:r>
      <w:r w:rsidRPr="00F640FC">
        <w:t xml:space="preserve"> </w:t>
      </w:r>
    </w:p>
    <w:p w:rsidR="00F640FC" w:rsidRPr="00F640FC" w:rsidRDefault="00F640FC" w:rsidP="00F640FC">
      <w:r w:rsidRPr="00F640FC">
        <w:rPr>
          <w:b/>
          <w:bCs/>
        </w:rPr>
        <w:t xml:space="preserve">I. 1) NAZWA I ADRES: </w:t>
      </w:r>
      <w:r w:rsidRPr="00F640FC">
        <w:t xml:space="preserve">Urząd Gminy, krajowy numer identyfikacyjny 54666700000, ul. ul. Kościelna  3 , 06-316   Krzynowłoga Mała, woj. mazowieckie, państwo Polska, tel. 297 512 720, e-mail referat_org@o2.pl, faks 297 512 725. </w:t>
      </w:r>
      <w:r w:rsidRPr="00F640FC">
        <w:br/>
        <w:t xml:space="preserve">Adres strony internetowej (URL): http://www.bip.krzynowlogamala.pl/ </w:t>
      </w:r>
      <w:r w:rsidRPr="00F640FC">
        <w:br/>
        <w:t xml:space="preserve">Adres profilu nabywcy: </w:t>
      </w:r>
      <w:r w:rsidRPr="00F640FC">
        <w:br/>
        <w:t xml:space="preserve">Adres strony internetowej pod którym można uzyskać dostęp do narzędzi i urządzeń lub formatów plików, które nie są ogólnie dostępne </w:t>
      </w:r>
    </w:p>
    <w:p w:rsidR="00F640FC" w:rsidRPr="00F640FC" w:rsidRDefault="00F640FC" w:rsidP="00F640FC">
      <w:r w:rsidRPr="00F640FC">
        <w:rPr>
          <w:b/>
          <w:bCs/>
        </w:rPr>
        <w:t xml:space="preserve">I. 2) RODZAJ ZAMAWIAJĄCEGO: </w:t>
      </w:r>
      <w:r w:rsidRPr="00F640FC">
        <w:t xml:space="preserve">Administracja samorządowa </w:t>
      </w:r>
      <w:r w:rsidRPr="00F640FC">
        <w:br/>
      </w:r>
    </w:p>
    <w:p w:rsidR="00F640FC" w:rsidRPr="00F640FC" w:rsidRDefault="00F640FC" w:rsidP="00F640FC">
      <w:r w:rsidRPr="00F640FC">
        <w:rPr>
          <w:b/>
          <w:bCs/>
        </w:rPr>
        <w:t xml:space="preserve">I.3) WSPÓLNE UDZIELANIE ZAMÓWIENIA </w:t>
      </w:r>
      <w:r w:rsidRPr="00F640FC">
        <w:rPr>
          <w:b/>
          <w:bCs/>
          <w:i/>
          <w:iCs/>
        </w:rPr>
        <w:t>(jeżeli dotyczy)</w:t>
      </w:r>
      <w:r w:rsidRPr="00F640FC">
        <w:rPr>
          <w:b/>
          <w:bCs/>
        </w:rPr>
        <w:t xml:space="preserve">: </w:t>
      </w:r>
    </w:p>
    <w:p w:rsidR="00F640FC" w:rsidRPr="00F640FC" w:rsidRDefault="00F640FC" w:rsidP="00F640FC">
      <w:r w:rsidRPr="00F640FC">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640FC">
        <w:br/>
      </w:r>
    </w:p>
    <w:p w:rsidR="00F640FC" w:rsidRPr="00F640FC" w:rsidRDefault="00F640FC" w:rsidP="00F640FC">
      <w:r w:rsidRPr="00F640FC">
        <w:rPr>
          <w:b/>
          <w:bCs/>
        </w:rPr>
        <w:t xml:space="preserve">I.4) KOMUNIKACJA: </w:t>
      </w:r>
      <w:r w:rsidRPr="00F640FC">
        <w:br/>
      </w:r>
      <w:r w:rsidRPr="00F640FC">
        <w:rPr>
          <w:b/>
          <w:bCs/>
        </w:rPr>
        <w:t>Nieograniczony, pełny i bezpośredni dostęp do dokumentów z postępowania można uzyskać pod adresem (URL)</w:t>
      </w:r>
      <w:r w:rsidRPr="00F640FC">
        <w:t xml:space="preserve"> </w:t>
      </w:r>
    </w:p>
    <w:p w:rsidR="00F640FC" w:rsidRPr="00F640FC" w:rsidRDefault="00F640FC" w:rsidP="00F640FC">
      <w:r w:rsidRPr="00F640FC">
        <w:t xml:space="preserve">Nie </w:t>
      </w:r>
      <w:r w:rsidRPr="00F640FC">
        <w:br/>
      </w:r>
    </w:p>
    <w:p w:rsidR="00F640FC" w:rsidRPr="00F640FC" w:rsidRDefault="00F640FC" w:rsidP="00F640FC">
      <w:r w:rsidRPr="00F640FC">
        <w:br/>
      </w:r>
      <w:r w:rsidRPr="00F640FC">
        <w:rPr>
          <w:b/>
          <w:bCs/>
        </w:rPr>
        <w:t xml:space="preserve">Adres strony internetowej, na której zamieszczona będzie specyfikacja istotnych warunków zamówienia </w:t>
      </w:r>
    </w:p>
    <w:p w:rsidR="00F640FC" w:rsidRPr="00F640FC" w:rsidRDefault="00F640FC" w:rsidP="00F640FC">
      <w:r w:rsidRPr="00F640FC">
        <w:t xml:space="preserve">Nie </w:t>
      </w:r>
      <w:r w:rsidRPr="00F640FC">
        <w:br/>
        <w:t xml:space="preserve">http://www.bip.krzynowlogamala.pl/ </w:t>
      </w:r>
    </w:p>
    <w:p w:rsidR="00F640FC" w:rsidRPr="00F640FC" w:rsidRDefault="00F640FC" w:rsidP="00F640FC">
      <w:r w:rsidRPr="00F640FC">
        <w:br/>
      </w:r>
      <w:r w:rsidRPr="00F640FC">
        <w:rPr>
          <w:b/>
          <w:bCs/>
        </w:rPr>
        <w:t xml:space="preserve">Dostęp do dokumentów z postępowania jest ograniczony - więcej informacji można uzyskać pod adresem </w:t>
      </w:r>
    </w:p>
    <w:p w:rsidR="00F640FC" w:rsidRPr="00F640FC" w:rsidRDefault="00F640FC" w:rsidP="00F640FC">
      <w:r w:rsidRPr="00F640FC">
        <w:t xml:space="preserve">Nie </w:t>
      </w:r>
      <w:r w:rsidRPr="00F640FC">
        <w:br/>
      </w:r>
    </w:p>
    <w:p w:rsidR="00F640FC" w:rsidRPr="00F640FC" w:rsidRDefault="00F640FC" w:rsidP="00F640FC">
      <w:r w:rsidRPr="00F640FC">
        <w:lastRenderedPageBreak/>
        <w:br/>
      </w:r>
      <w:r w:rsidRPr="00F640FC">
        <w:rPr>
          <w:b/>
          <w:bCs/>
        </w:rPr>
        <w:t>Oferty lub wnioski o dopuszczenie do udziału w postępowaniu należy przesyłać:</w:t>
      </w:r>
      <w:r w:rsidRPr="00F640FC">
        <w:t xml:space="preserve"> </w:t>
      </w:r>
      <w:r w:rsidRPr="00F640FC">
        <w:br/>
      </w:r>
      <w:r w:rsidRPr="00F640FC">
        <w:rPr>
          <w:b/>
          <w:bCs/>
        </w:rPr>
        <w:t>Elektronicznie</w:t>
      </w:r>
      <w:r w:rsidRPr="00F640FC">
        <w:t xml:space="preserve"> </w:t>
      </w:r>
    </w:p>
    <w:p w:rsidR="00F640FC" w:rsidRPr="00F640FC" w:rsidRDefault="00F640FC" w:rsidP="00F640FC">
      <w:r w:rsidRPr="00F640FC">
        <w:t xml:space="preserve">Nie </w:t>
      </w:r>
      <w:r w:rsidRPr="00F640FC">
        <w:br/>
        <w:t xml:space="preserve">adres </w:t>
      </w:r>
      <w:r w:rsidRPr="00F640FC">
        <w:br/>
      </w:r>
    </w:p>
    <w:p w:rsidR="00F640FC" w:rsidRPr="00F640FC" w:rsidRDefault="00F640FC" w:rsidP="00F640FC"/>
    <w:p w:rsidR="00F640FC" w:rsidRPr="00F640FC" w:rsidRDefault="00F640FC" w:rsidP="00F640FC">
      <w:r w:rsidRPr="00F640FC">
        <w:rPr>
          <w:b/>
          <w:bCs/>
        </w:rPr>
        <w:t>Dopuszczone jest przesłanie ofert lub wniosków o dopuszczenie do udziału w postępowaniu w inny sposób:</w:t>
      </w:r>
      <w:r w:rsidRPr="00F640FC">
        <w:t xml:space="preserve"> </w:t>
      </w:r>
      <w:r w:rsidRPr="00F640FC">
        <w:br/>
        <w:t xml:space="preserve">Nie </w:t>
      </w:r>
      <w:r w:rsidRPr="00F640FC">
        <w:br/>
        <w:t xml:space="preserve">Inny sposób: </w:t>
      </w:r>
      <w:r w:rsidRPr="00F640FC">
        <w:br/>
      </w:r>
      <w:r w:rsidRPr="00F640FC">
        <w:br/>
      </w:r>
      <w:r w:rsidRPr="00F640FC">
        <w:rPr>
          <w:b/>
          <w:bCs/>
        </w:rPr>
        <w:t>Wymagane jest przesłanie ofert lub wniosków o dopuszczenie do udziału w postępowaniu w inny sposób:</w:t>
      </w:r>
      <w:r w:rsidRPr="00F640FC">
        <w:t xml:space="preserve"> </w:t>
      </w:r>
      <w:r w:rsidRPr="00F640FC">
        <w:br/>
        <w:t xml:space="preserve">Nie </w:t>
      </w:r>
      <w:r w:rsidRPr="00F640FC">
        <w:br/>
        <w:t xml:space="preserve">Inny sposób: </w:t>
      </w:r>
      <w:r w:rsidRPr="00F640FC">
        <w:br/>
      </w:r>
      <w:r w:rsidRPr="00F640FC">
        <w:br/>
        <w:t xml:space="preserve">Adres: </w:t>
      </w:r>
      <w:r w:rsidRPr="00F640FC">
        <w:br/>
      </w:r>
    </w:p>
    <w:p w:rsidR="00F640FC" w:rsidRPr="00F640FC" w:rsidRDefault="00F640FC" w:rsidP="00F640FC">
      <w:r w:rsidRPr="00F640FC">
        <w:br/>
      </w:r>
      <w:r w:rsidRPr="00F640FC">
        <w:rPr>
          <w:b/>
          <w:bCs/>
        </w:rPr>
        <w:t>Komunikacja elektroniczna wymaga korzystania z narzędzi i urządzeń lub formatów plików, które nie są ogólnie dostępne</w:t>
      </w:r>
      <w:r w:rsidRPr="00F640FC">
        <w:t xml:space="preserve"> </w:t>
      </w:r>
    </w:p>
    <w:p w:rsidR="00F640FC" w:rsidRPr="00F640FC" w:rsidRDefault="00F640FC" w:rsidP="00F640FC">
      <w:r w:rsidRPr="00F640FC">
        <w:t xml:space="preserve">Nie </w:t>
      </w:r>
      <w:r w:rsidRPr="00F640FC">
        <w:br/>
        <w:t xml:space="preserve">Nieograniczony, pełny, bezpośredni i bezpłatny dostęp do tych narzędzi można uzyskać pod adresem: (URL) </w:t>
      </w:r>
      <w:r w:rsidRPr="00F640FC">
        <w:br/>
      </w:r>
    </w:p>
    <w:p w:rsidR="00F640FC" w:rsidRPr="00F640FC" w:rsidRDefault="00F640FC" w:rsidP="00F640FC">
      <w:r w:rsidRPr="00F640FC">
        <w:rPr>
          <w:u w:val="single"/>
        </w:rPr>
        <w:t xml:space="preserve">SEKCJA II: PRZEDMIOT ZAMÓWIENIA </w:t>
      </w:r>
    </w:p>
    <w:p w:rsidR="00F640FC" w:rsidRPr="00F640FC" w:rsidRDefault="00F640FC" w:rsidP="00F640FC">
      <w:r w:rsidRPr="00F640FC">
        <w:br/>
      </w:r>
      <w:r w:rsidRPr="00F640FC">
        <w:rPr>
          <w:b/>
          <w:bCs/>
        </w:rPr>
        <w:t xml:space="preserve">II.1) Nazwa nadana zamówieniu przez zamawiającego: </w:t>
      </w:r>
      <w:r w:rsidRPr="00F640FC">
        <w:t xml:space="preserve">Modernizacja drogi Grabowo Skorupki –Grabowo </w:t>
      </w:r>
      <w:proofErr w:type="spellStart"/>
      <w:r w:rsidRPr="00F640FC">
        <w:t>Padaki</w:t>
      </w:r>
      <w:proofErr w:type="spellEnd"/>
      <w:r w:rsidRPr="00F640FC">
        <w:t xml:space="preserve">- granica Gminy Krzynowłoga Mała </w:t>
      </w:r>
      <w:r w:rsidRPr="00F640FC">
        <w:br/>
      </w:r>
      <w:r w:rsidRPr="00F640FC">
        <w:rPr>
          <w:b/>
          <w:bCs/>
        </w:rPr>
        <w:t xml:space="preserve">Numer referencyjny: </w:t>
      </w:r>
      <w:r w:rsidRPr="00F640FC">
        <w:t xml:space="preserve">IGS.271.1.2018 </w:t>
      </w:r>
      <w:r w:rsidRPr="00F640FC">
        <w:br/>
      </w:r>
      <w:r w:rsidRPr="00F640FC">
        <w:rPr>
          <w:b/>
          <w:bCs/>
        </w:rPr>
        <w:t xml:space="preserve">Przed wszczęciem postępowania o udzielenie zamówienia przeprowadzono dialog techniczny </w:t>
      </w:r>
    </w:p>
    <w:p w:rsidR="00F640FC" w:rsidRPr="00F640FC" w:rsidRDefault="00F640FC" w:rsidP="00F640FC">
      <w:r w:rsidRPr="00F640FC">
        <w:t xml:space="preserve">Nie </w:t>
      </w:r>
    </w:p>
    <w:p w:rsidR="00F640FC" w:rsidRPr="00F640FC" w:rsidRDefault="00F640FC" w:rsidP="00F640FC">
      <w:r w:rsidRPr="00F640FC">
        <w:br/>
      </w:r>
      <w:r w:rsidRPr="00F640FC">
        <w:rPr>
          <w:b/>
          <w:bCs/>
        </w:rPr>
        <w:t xml:space="preserve">II.2) Rodzaj zamówienia: </w:t>
      </w:r>
      <w:r w:rsidRPr="00F640FC">
        <w:t xml:space="preserve">Roboty budowlane </w:t>
      </w:r>
      <w:r w:rsidRPr="00F640FC">
        <w:br/>
      </w:r>
      <w:r w:rsidRPr="00F640FC">
        <w:rPr>
          <w:b/>
          <w:bCs/>
        </w:rPr>
        <w:t>II.3) Informacja o możliwości składania ofert częściowych</w:t>
      </w:r>
      <w:r w:rsidRPr="00F640FC">
        <w:t xml:space="preserve"> </w:t>
      </w:r>
      <w:r w:rsidRPr="00F640FC">
        <w:br/>
        <w:t xml:space="preserve">Zamówienie podzielone jest na części: </w:t>
      </w:r>
    </w:p>
    <w:p w:rsidR="00F640FC" w:rsidRPr="00F640FC" w:rsidRDefault="00F640FC" w:rsidP="00F640FC">
      <w:r w:rsidRPr="00F640FC">
        <w:br/>
      </w:r>
      <w:r w:rsidRPr="00F640FC">
        <w:rPr>
          <w:b/>
          <w:bCs/>
        </w:rPr>
        <w:t>Oferty lub wnioski o dopuszczenie do udziału w postępowaniu można składać w odniesieniu do:</w:t>
      </w:r>
      <w:r w:rsidRPr="00F640FC">
        <w:t xml:space="preserve"> </w:t>
      </w:r>
      <w:r w:rsidRPr="00F640FC">
        <w:br/>
      </w:r>
    </w:p>
    <w:p w:rsidR="00F640FC" w:rsidRPr="00F640FC" w:rsidRDefault="00F640FC" w:rsidP="00F640FC">
      <w:r w:rsidRPr="00F640FC">
        <w:rPr>
          <w:b/>
          <w:bCs/>
        </w:rPr>
        <w:t>Zamawiający zastrzega sobie prawo do udzielenia łącznie następujących części lub grup części:</w:t>
      </w:r>
      <w:r w:rsidRPr="00F640FC">
        <w:t xml:space="preserve"> </w:t>
      </w:r>
      <w:r w:rsidRPr="00F640FC">
        <w:br/>
      </w:r>
      <w:r w:rsidRPr="00F640FC">
        <w:br/>
      </w:r>
      <w:r w:rsidRPr="00F640FC">
        <w:rPr>
          <w:b/>
          <w:bCs/>
        </w:rPr>
        <w:lastRenderedPageBreak/>
        <w:t>Maksymalna liczba części zamówienia, na które może zostać udzielone zamówienie jednemu wykonawcy:</w:t>
      </w:r>
      <w:r w:rsidRPr="00F640FC">
        <w:t xml:space="preserve"> </w:t>
      </w:r>
      <w:r w:rsidRPr="00F640FC">
        <w:br/>
      </w:r>
      <w:r w:rsidRPr="00F640FC">
        <w:br/>
      </w:r>
      <w:r w:rsidRPr="00F640FC">
        <w:br/>
      </w:r>
      <w:r w:rsidRPr="00F640FC">
        <w:br/>
      </w:r>
      <w:r w:rsidRPr="00F640FC">
        <w:rPr>
          <w:b/>
          <w:bCs/>
        </w:rPr>
        <w:t xml:space="preserve">II.4) Krótki opis przedmiotu zamówienia </w:t>
      </w:r>
      <w:r w:rsidRPr="00F640FC">
        <w:rPr>
          <w:i/>
          <w:iCs/>
        </w:rPr>
        <w:t>(wielkość, zakres, rodzaj i ilość dostaw, usług lub robót budowlanych lub określenie zapotrzebowania i wymagań )</w:t>
      </w:r>
      <w:r w:rsidRPr="00F640FC">
        <w:rPr>
          <w:b/>
          <w:bCs/>
        </w:rPr>
        <w:t xml:space="preserve"> a w przypadku partnerstwa innowacyjnego - określenie zapotrzebowania na innowacyjny produkt, usługę lub roboty budowlane: </w:t>
      </w:r>
      <w:r w:rsidRPr="00F640FC">
        <w:t xml:space="preserve">Przedmiotem zamówienia jest realizacja zadania pn.: „ Modernizacja drogi Grabowo Skorupki –Grabowo </w:t>
      </w:r>
      <w:proofErr w:type="spellStart"/>
      <w:r w:rsidRPr="00F640FC">
        <w:t>Padaki</w:t>
      </w:r>
      <w:proofErr w:type="spellEnd"/>
      <w:r w:rsidRPr="00F640FC">
        <w:t xml:space="preserve">- granica Gminy Krzynowłoga Mała ” 1. Zakres robót budowlanych będzie obejmował wykonanie robót drogowych. W ramach robót drogowych zostaną wykonane : - mechaniczne profilowanie i zagęszczenie podłoża pod warstwy konstrukcyjne nawierzchni w gr kat. I-IV- 4950 m2 - poczwórne powierzchniowe utrwalenie nawierzchni drogowych emulsją asfaltową i kruszywem naturalnym - oznakowanie dróg; </w:t>
      </w:r>
      <w:r w:rsidRPr="00F640FC">
        <w:br/>
      </w:r>
      <w:r w:rsidRPr="00F640FC">
        <w:br/>
      </w:r>
      <w:r w:rsidRPr="00F640FC">
        <w:rPr>
          <w:b/>
          <w:bCs/>
        </w:rPr>
        <w:t xml:space="preserve">II.5) Główny kod CPV: </w:t>
      </w:r>
      <w:r w:rsidRPr="00F640FC">
        <w:t xml:space="preserve">45233120-6 </w:t>
      </w:r>
      <w:r w:rsidRPr="00F640FC">
        <w:br/>
      </w:r>
      <w:r w:rsidRPr="00F640FC">
        <w:rPr>
          <w:b/>
          <w:bCs/>
        </w:rPr>
        <w:t>Dodatkowe kody CPV:</w:t>
      </w:r>
      <w:r w:rsidRPr="00F640FC">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F640FC" w:rsidRPr="00F640FC" w:rsidTr="00F640F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Kod CPV</w:t>
            </w:r>
          </w:p>
        </w:tc>
      </w:tr>
      <w:tr w:rsidR="00F640FC" w:rsidRPr="00F640FC" w:rsidTr="00F640F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45233220-7</w:t>
            </w:r>
          </w:p>
        </w:tc>
      </w:tr>
      <w:tr w:rsidR="00F640FC" w:rsidRPr="00F640FC" w:rsidTr="00F640F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45233280-5</w:t>
            </w:r>
          </w:p>
        </w:tc>
      </w:tr>
    </w:tbl>
    <w:p w:rsidR="00F640FC" w:rsidRPr="00F640FC" w:rsidRDefault="00F640FC" w:rsidP="00F640FC">
      <w:r w:rsidRPr="00F640FC">
        <w:br/>
      </w:r>
      <w:r w:rsidRPr="00F640FC">
        <w:br/>
      </w:r>
      <w:r w:rsidRPr="00F640FC">
        <w:rPr>
          <w:b/>
          <w:bCs/>
        </w:rPr>
        <w:t xml:space="preserve">II.6) Całkowita wartość zamówienia </w:t>
      </w:r>
      <w:r w:rsidRPr="00F640FC">
        <w:rPr>
          <w:i/>
          <w:iCs/>
        </w:rPr>
        <w:t>(jeżeli zamawiający podaje informacje o wartości zamówienia)</w:t>
      </w:r>
      <w:r w:rsidRPr="00F640FC">
        <w:t xml:space="preserve">: </w:t>
      </w:r>
      <w:r w:rsidRPr="00F640FC">
        <w:br/>
        <w:t xml:space="preserve">Wartość bez VAT: </w:t>
      </w:r>
      <w:r w:rsidRPr="00F640FC">
        <w:br/>
        <w:t xml:space="preserve">Waluta: </w:t>
      </w:r>
    </w:p>
    <w:p w:rsidR="00F640FC" w:rsidRPr="00F640FC" w:rsidRDefault="00F640FC" w:rsidP="00F640FC">
      <w:r w:rsidRPr="00F640FC">
        <w:br/>
      </w:r>
      <w:r w:rsidRPr="00F640FC">
        <w:rPr>
          <w:i/>
          <w:iCs/>
        </w:rPr>
        <w:t>(w przypadku umów ramowych lub dynamicznego systemu zakupów – szacunkowa całkowita maksymalna wartość w całym okresie obowiązywania umowy ramowej lub dynamicznego systemu zakupów)</w:t>
      </w:r>
      <w:r w:rsidRPr="00F640FC">
        <w:t xml:space="preserve"> </w:t>
      </w:r>
    </w:p>
    <w:p w:rsidR="00F640FC" w:rsidRPr="00F640FC" w:rsidRDefault="00F640FC" w:rsidP="00F640FC">
      <w:r w:rsidRPr="00F640FC">
        <w:br/>
      </w:r>
      <w:r w:rsidRPr="00F640FC">
        <w:rPr>
          <w:b/>
          <w:bCs/>
        </w:rPr>
        <w:t xml:space="preserve">II.7) Czy przewiduje się udzielenie zamówień, o których mowa w art. 67 ust. 1 pkt 6 i 7 lub w art. 134 ust. 6 pkt 3 ustawy </w:t>
      </w:r>
      <w:proofErr w:type="spellStart"/>
      <w:r w:rsidRPr="00F640FC">
        <w:rPr>
          <w:b/>
          <w:bCs/>
        </w:rPr>
        <w:t>Pzp</w:t>
      </w:r>
      <w:proofErr w:type="spellEnd"/>
      <w:r w:rsidRPr="00F640FC">
        <w:rPr>
          <w:b/>
          <w:bCs/>
        </w:rPr>
        <w:t xml:space="preserve">: </w:t>
      </w:r>
      <w:r w:rsidRPr="00F640FC">
        <w:t xml:space="preserve">Nie </w:t>
      </w:r>
      <w:r w:rsidRPr="00F640FC">
        <w:br/>
        <w:t xml:space="preserve">Określenie przedmiotu, wielkości lub zakresu oraz warunków na jakich zostaną udzielone zamówienia, o których mowa w art. 67 ust. 1 pkt 6 lub w art. 134 ust. 6 pkt 3 ustawy </w:t>
      </w:r>
      <w:proofErr w:type="spellStart"/>
      <w:r w:rsidRPr="00F640FC">
        <w:t>Pzp</w:t>
      </w:r>
      <w:proofErr w:type="spellEnd"/>
      <w:r w:rsidRPr="00F640FC">
        <w:t xml:space="preserve">: </w:t>
      </w:r>
      <w:r w:rsidRPr="00F640FC">
        <w:br/>
      </w:r>
      <w:r w:rsidRPr="00F640FC">
        <w:rPr>
          <w:b/>
          <w:bCs/>
        </w:rPr>
        <w:t>II.8) Okres, w którym realizowane będzie zamówienie lub okres, na który została zawarta umowa ramowa lub okres, na który został ustanowiony dynamiczny system zakupów:</w:t>
      </w:r>
      <w:r w:rsidRPr="00F640FC">
        <w:t xml:space="preserve"> </w:t>
      </w:r>
      <w:r w:rsidRPr="00F640FC">
        <w:br/>
        <w:t>miesiącach:   </w:t>
      </w:r>
      <w:r w:rsidRPr="00F640FC">
        <w:rPr>
          <w:i/>
          <w:iCs/>
        </w:rPr>
        <w:t xml:space="preserve"> lub </w:t>
      </w:r>
      <w:r w:rsidRPr="00F640FC">
        <w:rPr>
          <w:b/>
          <w:bCs/>
        </w:rPr>
        <w:t>dniach:</w:t>
      </w:r>
      <w:r w:rsidRPr="00F640FC">
        <w:t xml:space="preserve"> </w:t>
      </w:r>
      <w:r w:rsidRPr="00F640FC">
        <w:br/>
      </w:r>
      <w:r w:rsidRPr="00F640FC">
        <w:rPr>
          <w:i/>
          <w:iCs/>
        </w:rPr>
        <w:t>lub</w:t>
      </w:r>
      <w:r w:rsidRPr="00F640FC">
        <w:t xml:space="preserve"> </w:t>
      </w:r>
      <w:r w:rsidRPr="00F640FC">
        <w:br/>
      </w:r>
      <w:r w:rsidRPr="00F640FC">
        <w:rPr>
          <w:b/>
          <w:bCs/>
        </w:rPr>
        <w:t xml:space="preserve">data rozpoczęcia: </w:t>
      </w:r>
      <w:r w:rsidRPr="00F640FC">
        <w:t> </w:t>
      </w:r>
      <w:r w:rsidRPr="00F640FC">
        <w:rPr>
          <w:i/>
          <w:iCs/>
        </w:rPr>
        <w:t xml:space="preserve"> lub </w:t>
      </w:r>
      <w:r w:rsidRPr="00F640FC">
        <w:rPr>
          <w:b/>
          <w:bCs/>
        </w:rPr>
        <w:t xml:space="preserve">zakończenia: </w:t>
      </w:r>
      <w:r w:rsidRPr="00F640FC">
        <w:t xml:space="preserve">2018-08-10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90"/>
        <w:gridCol w:w="1401"/>
        <w:gridCol w:w="1550"/>
        <w:gridCol w:w="1585"/>
      </w:tblGrid>
      <w:tr w:rsidR="00F640FC" w:rsidRPr="00F640FC" w:rsidTr="00F640F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Data zakończenia</w:t>
            </w:r>
          </w:p>
        </w:tc>
      </w:tr>
      <w:tr w:rsidR="00F640FC" w:rsidRPr="00F640FC" w:rsidTr="00F640F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2018-08-10</w:t>
            </w:r>
          </w:p>
        </w:tc>
      </w:tr>
    </w:tbl>
    <w:p w:rsidR="00F640FC" w:rsidRPr="00F640FC" w:rsidRDefault="00F640FC" w:rsidP="00F640FC">
      <w:r w:rsidRPr="00F640FC">
        <w:lastRenderedPageBreak/>
        <w:br/>
      </w:r>
      <w:r w:rsidRPr="00F640FC">
        <w:rPr>
          <w:b/>
          <w:bCs/>
        </w:rPr>
        <w:t xml:space="preserve">II.9) Informacje dodatkowe: </w:t>
      </w:r>
    </w:p>
    <w:p w:rsidR="00F640FC" w:rsidRPr="00F640FC" w:rsidRDefault="00F640FC" w:rsidP="00F640FC">
      <w:r w:rsidRPr="00F640FC">
        <w:rPr>
          <w:u w:val="single"/>
        </w:rPr>
        <w:t xml:space="preserve">SEKCJA III: INFORMACJE O CHARAKTERZE PRAWNYM, EKONOMICZNYM, FINANSOWYM I TECHNICZNYM </w:t>
      </w:r>
    </w:p>
    <w:p w:rsidR="00F640FC" w:rsidRPr="00F640FC" w:rsidRDefault="00F640FC" w:rsidP="00F640FC">
      <w:r w:rsidRPr="00F640FC">
        <w:rPr>
          <w:b/>
          <w:bCs/>
        </w:rPr>
        <w:t xml:space="preserve">III.1) WARUNKI UDZIAŁU W POSTĘPOWANIU </w:t>
      </w:r>
    </w:p>
    <w:p w:rsidR="00F640FC" w:rsidRPr="00F640FC" w:rsidRDefault="00F640FC" w:rsidP="00F640FC">
      <w:r w:rsidRPr="00F640FC">
        <w:rPr>
          <w:b/>
          <w:bCs/>
        </w:rPr>
        <w:t>III.1.1) Kompetencje lub uprawnienia do prowadzenia określonej działalności zawodowej, o ile wynika to z odrębnych przepisów</w:t>
      </w:r>
      <w:r w:rsidRPr="00F640FC">
        <w:t xml:space="preserve"> </w:t>
      </w:r>
      <w:r w:rsidRPr="00F640FC">
        <w:br/>
        <w:t xml:space="preserve">Określenie warunków: Zamawiający nie wyznacza szczegółowego warunku w tym zakresie. Warunek zostanie spełniony poprzez złożenie oświadczenia o spełnieniu warunków udziału w postępowaniu </w:t>
      </w:r>
      <w:r w:rsidRPr="00F640FC">
        <w:br/>
        <w:t xml:space="preserve">Informacje dodatkowe </w:t>
      </w:r>
      <w:r w:rsidRPr="00F640FC">
        <w:br/>
      </w:r>
      <w:r w:rsidRPr="00F640FC">
        <w:rPr>
          <w:b/>
          <w:bCs/>
        </w:rPr>
        <w:t xml:space="preserve">III.1.2) Sytuacja finansowa lub ekonomiczna </w:t>
      </w:r>
      <w:r w:rsidRPr="00F640FC">
        <w:br/>
        <w:t xml:space="preserve">Określenie warunków: Zamawiający nie wyznacza szczegółowego warunku w tym zakresie. Warunek zostanie spełniony poprzez złożenie oświadczenia o spełnieniu warunków udziału w postępowaniu </w:t>
      </w:r>
      <w:r w:rsidRPr="00F640FC">
        <w:br/>
        <w:t xml:space="preserve">Informacje dodatkowe </w:t>
      </w:r>
      <w:r w:rsidRPr="00F640FC">
        <w:br/>
      </w:r>
      <w:r w:rsidRPr="00F640FC">
        <w:rPr>
          <w:b/>
          <w:bCs/>
        </w:rPr>
        <w:t xml:space="preserve">III.1.3) Zdolność techniczna lub zawodowa </w:t>
      </w:r>
      <w:r w:rsidRPr="00F640FC">
        <w:br/>
        <w:t xml:space="preserve">Określenie warunków: W celu spełnienia warunku dotyczącego zdolności technicznej lub zawodowej Wykonawca: a) udokumentuje należyte oraz zgodne z zasadami sztuki budowlanej wykonanie w ciągu ostatnich 5 lat przed upływem terminu składania ofert, a jeżeli okres prowadzenia działalności jest krótszy – w tym okresie, co najmniej 2 roboty budowlane polegające na budowie lub przebudowie drogi bitumicznej lub technologii powierzchniowego utrwalenia nawierzchni drogowych emulsją asfaltową i kruszywem naturalnym , o wartości minimum 100.000,00 zł brutto każda, wykonane w sposób należyty, zgodnie z zasadami sztuki budowlanej i prawidłowo ukończone. W przypadku gdy Wykonawca przedstawi roboty budowlane rozliczone w innej walucie niż złoty, Zamawiający w celu oceny spełnienia warunku przeliczy wartość zrealizowanej roboty po średnim kursie NBP na dzień ogłoszenia postepowania w BZP. Do wykazu Wykonawca zobowiązany jest dołączyć dowody określające czy te roboty budowlane zostały wykonane należycie w szczególności informacje o tym czy roboty zostały wykonane zgodnie z przepisami prawa budowlanego i prawidłowo ukończone, b) udokumentuje dysponowanie przynajmniej: 1 osobą posiadającą uprawnienia budowlane w specjalności drogowej w rozumieniu ustawy z dnia 7 lipca 1994r. Prawo budowlane lub odpowiadające im ważne uprawnienia budowlane, które zostały wydane na podstawie wcześniej obowiązujących przepisów w zakresie wystarczającym do kierowania robotami. W przypadku Wykonawców zagranicznych – uprawnienia równoważne do kierowania robotami. Ocena potwierdzenia, czy Wykonawca wykazał spełnienie warunków udziału w postępowaniu nastąpi wg formuły „spełnia - nie spełnia” na podstawie wymaganych i załączonych przez Wykonawcę dokumentów i oświadczeń wymienionych w rozdziale pn. Wykaz oświadczeń lub dokumentów potwierdzających spełnianie warunków udziału w postępowaniu oraz brak podstaw wykluczenia. Niewykazanie w wystarczający sposób potwierdzenia spełnienia tego warunku spowoduje wykluczenie Wykonawcy z postępowania po wyczerpaniu czynności wezwania do uzupełnienia dokumentów oraz do złożenia wyjaśnień dotyczących oświadczeń lub dokumentów. Wykonawca może w celu potwierdzenia spełniania warunków udziału w postępowaniu, w stosownych sytuacjach oraz w odniesieniu do konkretnego zamówienia, lub jego części, polegać na zdolnościach technicznych lub zawodowych, niezależnie od charakteru prawnego łączących go z nim stosunków prawnych.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Zamawiający oceni, czy </w:t>
      </w:r>
      <w:r w:rsidRPr="00F640FC">
        <w:lastRenderedPageBreak/>
        <w:t xml:space="preserve">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W odniesieniu do warunków dotyczących wykształcenia, kwalifikacji zawodowych lub doświadczenia, wykonawcy mogą polegać na zdolnościach innych podmiotów, jeśli podmioty te zrealizują roboty budowlane lub usługi, do realizacji których te zdolności są wymagane. </w:t>
      </w:r>
      <w:r w:rsidRPr="00F640FC">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F640FC">
        <w:br/>
        <w:t xml:space="preserve">Informacje dodatkowe: </w:t>
      </w:r>
    </w:p>
    <w:p w:rsidR="00F640FC" w:rsidRPr="00F640FC" w:rsidRDefault="00F640FC" w:rsidP="00F640FC">
      <w:r w:rsidRPr="00F640FC">
        <w:rPr>
          <w:b/>
          <w:bCs/>
        </w:rPr>
        <w:t xml:space="preserve">III.2) PODSTAWY WYKLUCZENIA </w:t>
      </w:r>
    </w:p>
    <w:p w:rsidR="00F640FC" w:rsidRPr="00F640FC" w:rsidRDefault="00F640FC" w:rsidP="00F640FC">
      <w:r w:rsidRPr="00F640FC">
        <w:rPr>
          <w:b/>
          <w:bCs/>
        </w:rPr>
        <w:t xml:space="preserve">III.2.1) Podstawy wykluczenia określone w art. 24 ust. 1 ustawy </w:t>
      </w:r>
      <w:proofErr w:type="spellStart"/>
      <w:r w:rsidRPr="00F640FC">
        <w:rPr>
          <w:b/>
          <w:bCs/>
        </w:rPr>
        <w:t>Pzp</w:t>
      </w:r>
      <w:proofErr w:type="spellEnd"/>
      <w:r w:rsidRPr="00F640FC">
        <w:t xml:space="preserve"> </w:t>
      </w:r>
      <w:r w:rsidRPr="00F640FC">
        <w:br/>
      </w:r>
      <w:r w:rsidRPr="00F640FC">
        <w:rPr>
          <w:b/>
          <w:bCs/>
        </w:rPr>
        <w:t xml:space="preserve">III.2.2) Zamawiający przewiduje wykluczenie wykonawcy na podstawie art. 24 ust. 5 ustawy </w:t>
      </w:r>
      <w:proofErr w:type="spellStart"/>
      <w:r w:rsidRPr="00F640FC">
        <w:rPr>
          <w:b/>
          <w:bCs/>
        </w:rPr>
        <w:t>Pzp</w:t>
      </w:r>
      <w:proofErr w:type="spellEnd"/>
      <w:r w:rsidRPr="00F640FC">
        <w:t xml:space="preserve"> Tak Zamawiający przewiduje następujące fakultatywne podstawy wykluczenia: Tak (podstawa wykluczenia określona w art. 24 ust. 5 pkt 1 ustawy </w:t>
      </w:r>
      <w:proofErr w:type="spellStart"/>
      <w:r w:rsidRPr="00F640FC">
        <w:t>Pzp</w:t>
      </w:r>
      <w:proofErr w:type="spellEnd"/>
      <w:r w:rsidRPr="00F640FC">
        <w:t xml:space="preserve">) </w:t>
      </w:r>
      <w:r w:rsidRPr="00F640FC">
        <w:br/>
        <w:t xml:space="preserve">Tak (podstawa wykluczenia określona w art. 24 ust. 5 pkt 2 ustawy </w:t>
      </w:r>
      <w:proofErr w:type="spellStart"/>
      <w:r w:rsidRPr="00F640FC">
        <w:t>Pzp</w:t>
      </w:r>
      <w:proofErr w:type="spellEnd"/>
      <w:r w:rsidRPr="00F640FC">
        <w:t xml:space="preserve">) </w:t>
      </w:r>
      <w:r w:rsidRPr="00F640FC">
        <w:br/>
      </w:r>
      <w:r w:rsidRPr="00F640FC">
        <w:br/>
        <w:t xml:space="preserve">Tak (podstawa wykluczenia określona w art. 24 ust. 5 pkt 4 ustawy </w:t>
      </w:r>
      <w:proofErr w:type="spellStart"/>
      <w:r w:rsidRPr="00F640FC">
        <w:t>Pzp</w:t>
      </w:r>
      <w:proofErr w:type="spellEnd"/>
      <w:r w:rsidRPr="00F640FC">
        <w:t xml:space="preserve">) </w:t>
      </w:r>
      <w:r w:rsidRPr="00F640FC">
        <w:br/>
      </w:r>
      <w:r w:rsidRPr="00F640FC">
        <w:br/>
      </w:r>
      <w:r w:rsidRPr="00F640FC">
        <w:br/>
      </w:r>
      <w:r w:rsidRPr="00F640FC">
        <w:br/>
      </w:r>
    </w:p>
    <w:p w:rsidR="00F640FC" w:rsidRPr="00F640FC" w:rsidRDefault="00F640FC" w:rsidP="00F640FC">
      <w:r w:rsidRPr="00F640FC">
        <w:rPr>
          <w:b/>
          <w:bCs/>
        </w:rPr>
        <w:t xml:space="preserve">III.3) WYKAZ OŚWIADCZEŃ SKŁADANYCH PRZEZ WYKONAWCĘ W CELU WSTĘPNEGO POTWIERDZENIA, ŻE NIE PODLEGA ON WYKLUCZENIU ORAZ SPEŁNIA WARUNKI UDZIAŁU W POSTĘPOWANIU ORAZ SPEŁNIA KRYTERIA SELEKCJI </w:t>
      </w:r>
    </w:p>
    <w:p w:rsidR="00F640FC" w:rsidRPr="00F640FC" w:rsidRDefault="00F640FC" w:rsidP="00F640FC">
      <w:r w:rsidRPr="00F640FC">
        <w:rPr>
          <w:b/>
          <w:bCs/>
        </w:rPr>
        <w:t xml:space="preserve">Oświadczenie o niepodleganiu wykluczeniu oraz spełnianiu warunków udziału w postępowaniu </w:t>
      </w:r>
      <w:r w:rsidRPr="00F640FC">
        <w:br/>
        <w:t xml:space="preserve">Tak </w:t>
      </w:r>
      <w:r w:rsidRPr="00F640FC">
        <w:br/>
      </w:r>
      <w:r w:rsidRPr="00F640FC">
        <w:rPr>
          <w:b/>
          <w:bCs/>
        </w:rPr>
        <w:t xml:space="preserve">Oświadczenie o spełnianiu kryteriów selekcji </w:t>
      </w:r>
      <w:r w:rsidRPr="00F640FC">
        <w:br/>
        <w:t xml:space="preserve">Nie </w:t>
      </w:r>
    </w:p>
    <w:p w:rsidR="00F640FC" w:rsidRPr="00F640FC" w:rsidRDefault="00F640FC" w:rsidP="00F640FC">
      <w:r w:rsidRPr="00F640FC">
        <w:rPr>
          <w:b/>
          <w:bCs/>
        </w:rPr>
        <w:t xml:space="preserve">III.4) WYKAZ OŚWIADCZEŃ LUB DOKUMENTÓW , SKŁADANYCH PRZEZ WYKONAWCĘ W POSTĘPOWANIU NA WEZWANIE ZAMAWIAJACEGO W CELU POTWIERDZENIA OKOLICZNOŚCI, O KTÓRYCH MOWA W ART. 25 UST. 1 PKT 3 USTAWY PZP: </w:t>
      </w:r>
    </w:p>
    <w:p w:rsidR="00F640FC" w:rsidRPr="00F640FC" w:rsidRDefault="00F640FC" w:rsidP="00F640FC">
      <w:r w:rsidRPr="00F640FC">
        <w:t xml:space="preserve">odpis z właściwego rejestru lub z centralnej ewidencji i informacji o działalności gospodarczej, jeżeli odrębne przepisy wymagają wpisu do rejestru lub ewidencji </w:t>
      </w:r>
    </w:p>
    <w:p w:rsidR="00F640FC" w:rsidRPr="00F640FC" w:rsidRDefault="00F640FC" w:rsidP="00F640FC">
      <w:r w:rsidRPr="00F640FC">
        <w:rPr>
          <w:b/>
          <w:bCs/>
        </w:rPr>
        <w:t xml:space="preserve">III.5) WYKAZ OŚWIADCZEŃ LUB DOKUMENTÓW SKŁADANYCH PRZEZ WYKONAWCĘ W POSTĘPOWANIU NA WEZWANIE ZAMAWIAJACEGO W CELU POTWIERDZENIA OKOLICZNOŚCI, O KTÓRYCH MOWA W ART. 25 UST. 1 PKT 1 USTAWY PZP </w:t>
      </w:r>
    </w:p>
    <w:p w:rsidR="00F640FC" w:rsidRPr="00F640FC" w:rsidRDefault="00F640FC" w:rsidP="00F640FC">
      <w:r w:rsidRPr="00F640FC">
        <w:rPr>
          <w:b/>
          <w:bCs/>
        </w:rPr>
        <w:t>III.5.1) W ZAKRESIE SPEŁNIANIA WARUNKÓW UDZIAŁU W POSTĘPOWANIU:</w:t>
      </w:r>
      <w:r w:rsidRPr="00F640FC">
        <w:t xml:space="preserve"> </w:t>
      </w:r>
      <w:r w:rsidRPr="00F640FC">
        <w:b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tj. wykazanie co najmniej 2 roboty budowlane polegające na budowie lub przebudowie drogi bitumicznej , o wartości minimum 100.000,00 zł brutto każda, wykonane w </w:t>
      </w:r>
      <w:r w:rsidRPr="00F640FC">
        <w:lastRenderedPageBreak/>
        <w:t xml:space="preserve">sposób należyty, zgodnie z zasadami sztuki budowlanej i prawidłowo ukończone. Do wykazu robót Wykonawca załączy dowody określające czy te roboty budowlane zostały wykonane należycie, w szczególności informacje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Wzór wykazu stanowi załącznik nr 5 do </w:t>
      </w:r>
      <w:proofErr w:type="spellStart"/>
      <w:r w:rsidRPr="00F640FC">
        <w:t>siwz</w:t>
      </w:r>
      <w:proofErr w:type="spellEnd"/>
      <w:r w:rsidRPr="00F640FC">
        <w:t xml:space="preserve">.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tj. udokumentowanie dysponowania przynajmniej: 1 osobą posiadającą uprawnienia budowlane w specjalności drogowej bez ograniczeń w rozumieniu prawa budowlanego i przepisów wykonawczych. Wzór wykazu stanowi załącznik nr 4 do </w:t>
      </w:r>
      <w:proofErr w:type="spellStart"/>
      <w:r w:rsidRPr="00F640FC">
        <w:t>siwz</w:t>
      </w:r>
      <w:proofErr w:type="spellEnd"/>
      <w:r w:rsidRPr="00F640FC">
        <w:t xml:space="preserve">, oświadczenie na temat wykształcenia i kwalifikacji zawodowych kadry kierowniczej wykonawcy. Wzór oświadczenia stanowi załącznik nr 4 do </w:t>
      </w:r>
      <w:proofErr w:type="spellStart"/>
      <w:r w:rsidRPr="00F640FC">
        <w:t>siwz</w:t>
      </w:r>
      <w:proofErr w:type="spellEnd"/>
      <w:r w:rsidRPr="00F640FC">
        <w:t xml:space="preserve">. </w:t>
      </w:r>
      <w:r w:rsidRPr="00F640FC">
        <w:br/>
      </w:r>
      <w:r w:rsidRPr="00F640FC">
        <w:rPr>
          <w:b/>
          <w:bCs/>
        </w:rPr>
        <w:t>III.5.2) W ZAKRESIE KRYTERIÓW SELEKCJI:</w:t>
      </w:r>
      <w:r w:rsidRPr="00F640FC">
        <w:t xml:space="preserve"> </w:t>
      </w:r>
      <w:r w:rsidRPr="00F640FC">
        <w:br/>
      </w:r>
    </w:p>
    <w:p w:rsidR="00F640FC" w:rsidRPr="00F640FC" w:rsidRDefault="00F640FC" w:rsidP="00F640FC">
      <w:r w:rsidRPr="00F640FC">
        <w:rPr>
          <w:b/>
          <w:bCs/>
        </w:rPr>
        <w:t xml:space="preserve">III.6) WYKAZ OŚWIADCZEŃ LUB DOKUMENTÓW SKŁADANYCH PRZEZ WYKONAWCĘ W POSTĘPOWANIU NA WEZWANIE ZAMAWIAJACEGO W CELU POTWIERDZENIA OKOLICZNOŚCI, O KTÓRYCH MOWA W ART. 25 UST. 1 PKT 2 USTAWY PZP </w:t>
      </w:r>
    </w:p>
    <w:p w:rsidR="00F640FC" w:rsidRPr="00F640FC" w:rsidRDefault="00F640FC" w:rsidP="00F640FC">
      <w:r w:rsidRPr="00F640FC">
        <w:rPr>
          <w:b/>
          <w:bCs/>
        </w:rPr>
        <w:t xml:space="preserve">III.7) INNE DOKUMENTY NIE WYMIENIONE W pkt III.3) - III.6) </w:t>
      </w:r>
    </w:p>
    <w:p w:rsidR="00F640FC" w:rsidRPr="00F640FC" w:rsidRDefault="00F640FC" w:rsidP="00F640FC">
      <w:r w:rsidRPr="00F640FC">
        <w:t xml:space="preserve">wypełnionego Formularza oferty (wg załącznika nr 1 do </w:t>
      </w:r>
      <w:proofErr w:type="spellStart"/>
      <w:r w:rsidRPr="00F640FC">
        <w:t>siwz</w:t>
      </w:r>
      <w:proofErr w:type="spellEnd"/>
      <w:r w:rsidRPr="00F640FC">
        <w:t xml:space="preserve">), pełnomocnictwa w formie oryginału lub kopii poświadczonej notarialnie, jeżeli reprezentacja/reprezentant Wykonawcy działa na podstawie pełnomocnictwa, zobowiązania podmiotu trzeciego lub inne dokumenty, jeżeli Wykonawca polega na zasobach innego podmiotu kosztorysów ofertowych, </w:t>
      </w:r>
    </w:p>
    <w:p w:rsidR="00F640FC" w:rsidRPr="00F640FC" w:rsidRDefault="00F640FC" w:rsidP="00F640FC">
      <w:r w:rsidRPr="00F640FC">
        <w:rPr>
          <w:u w:val="single"/>
        </w:rPr>
        <w:t xml:space="preserve">SEKCJA IV: PROCEDURA </w:t>
      </w:r>
    </w:p>
    <w:p w:rsidR="00F640FC" w:rsidRPr="00F640FC" w:rsidRDefault="00F640FC" w:rsidP="00F640FC">
      <w:r w:rsidRPr="00F640FC">
        <w:rPr>
          <w:b/>
          <w:bCs/>
        </w:rPr>
        <w:t xml:space="preserve">IV.1) OPIS </w:t>
      </w:r>
      <w:r w:rsidRPr="00F640FC">
        <w:br/>
      </w:r>
      <w:r w:rsidRPr="00F640FC">
        <w:rPr>
          <w:b/>
          <w:bCs/>
        </w:rPr>
        <w:t xml:space="preserve">IV.1.1) Tryb udzielenia zamówienia: </w:t>
      </w:r>
      <w:r w:rsidRPr="00F640FC">
        <w:t xml:space="preserve">Przetarg nieograniczony </w:t>
      </w:r>
      <w:r w:rsidRPr="00F640FC">
        <w:br/>
      </w:r>
      <w:r w:rsidRPr="00F640FC">
        <w:rPr>
          <w:b/>
          <w:bCs/>
        </w:rPr>
        <w:t>IV.1.2) Zamawiający żąda wniesienia wadium:</w:t>
      </w:r>
      <w:r w:rsidRPr="00F640FC">
        <w:t xml:space="preserve"> </w:t>
      </w:r>
    </w:p>
    <w:p w:rsidR="00F640FC" w:rsidRPr="00F640FC" w:rsidRDefault="00F640FC" w:rsidP="00F640FC">
      <w:r w:rsidRPr="00F640FC">
        <w:t xml:space="preserve">Tak </w:t>
      </w:r>
      <w:r w:rsidRPr="00F640FC">
        <w:br/>
        <w:t xml:space="preserve">Informacja na temat wadium </w:t>
      </w:r>
      <w:r w:rsidRPr="00F640FC">
        <w:br/>
        <w:t xml:space="preserve">Przystępując do niniejszego postępowania każdy Wykonawca zobowiązany jest wnieść wadium w wysokości 5.000,00 zł (słownie: pięć tysięcy złotych). Wykonawca może wnieść wadium w jednej lub kilku formach przewidzianych w art. 45 ust. 6 ustawy, tj.: pieniądzu, poręczeniach bankowych lub poręczeniach spółdzielczej kasy oszczędnościowo – kredytowej, z tym że poręczenie kasy jest zawsze poręczeniem pieniężnym, gwarancjach bankowych, gwarancjach ubezpieczeniowych, poręczeniach udzielanych przez podmioty, o których mowa w art. 6 b ust. 5 pkt 2 ustawy z dnia 9 listopada 2000 r., o utworzeniu Polskiej Agencji Rozwoju Przedsiębiorczości (Dz. U. z 2007 r. Nr 42, poz. 275, z </w:t>
      </w:r>
      <w:proofErr w:type="spellStart"/>
      <w:r w:rsidRPr="00F640FC">
        <w:t>późn</w:t>
      </w:r>
      <w:proofErr w:type="spellEnd"/>
      <w:r w:rsidRPr="00F640FC">
        <w:t xml:space="preserve">. zm.). Wykonawca zobowiązany jest wnieść wadium przed upływem terminu składania ofert. Wadium w pieniądzu należy wnieść przelewem na konto Zamawiającego: </w:t>
      </w:r>
      <w:proofErr w:type="spellStart"/>
      <w:r w:rsidRPr="00F640FC">
        <w:t>Limes</w:t>
      </w:r>
      <w:proofErr w:type="spellEnd"/>
      <w:r w:rsidRPr="00F640FC">
        <w:t xml:space="preserve"> Bank Spółdzielczy Nr 68 8913 0005 0005 1334 2000 0010 W przypadku wadium wnoszonego w pieniądzu, jako termin wniesienia wadium przyjęty zostaje termin uznania kwoty na rachunku Zamawiającego. W przypadku wniesienia wadium w formie innej niż pieniądz – kopię dokumentu potwierdzającego wniesienie wadium należy dołączyć do oferty natomiast oryginał dokumentu potwierdzającego wniesienie wadium należy złożyć </w:t>
      </w:r>
      <w:r w:rsidRPr="00F640FC">
        <w:lastRenderedPageBreak/>
        <w:t xml:space="preserve">przed upływem terminu składania ofert na sekretariacie Urzędu Gminy Krzynowłoga Mała. Niewniesienie wadium w terminie lub wniesienie w sposób nieprawidłowy spowoduje odrzucenie oferty na podstawie art. 89 ust. 1 pkt. 7b ustawy </w:t>
      </w:r>
      <w:proofErr w:type="spellStart"/>
      <w:r w:rsidRPr="00F640FC">
        <w:t>Pzp</w:t>
      </w:r>
      <w:proofErr w:type="spellEnd"/>
      <w:r w:rsidRPr="00F640FC">
        <w:t xml:space="preserve">. </w:t>
      </w:r>
    </w:p>
    <w:p w:rsidR="00F640FC" w:rsidRPr="00F640FC" w:rsidRDefault="00F640FC" w:rsidP="00F640FC">
      <w:r w:rsidRPr="00F640FC">
        <w:br/>
      </w:r>
      <w:r w:rsidRPr="00F640FC">
        <w:rPr>
          <w:b/>
          <w:bCs/>
        </w:rPr>
        <w:t>IV.1.3) Przewiduje się udzielenie zaliczek na poczet wykonania zamówienia:</w:t>
      </w:r>
      <w:r w:rsidRPr="00F640FC">
        <w:t xml:space="preserve"> </w:t>
      </w:r>
    </w:p>
    <w:p w:rsidR="00F640FC" w:rsidRPr="00F640FC" w:rsidRDefault="00F640FC" w:rsidP="00F640FC">
      <w:r w:rsidRPr="00F640FC">
        <w:t xml:space="preserve">Nie </w:t>
      </w:r>
      <w:r w:rsidRPr="00F640FC">
        <w:br/>
        <w:t xml:space="preserve">Należy podać informacje na temat udzielania zaliczek: </w:t>
      </w:r>
      <w:r w:rsidRPr="00F640FC">
        <w:br/>
      </w:r>
    </w:p>
    <w:p w:rsidR="00F640FC" w:rsidRPr="00F640FC" w:rsidRDefault="00F640FC" w:rsidP="00F640FC">
      <w:r w:rsidRPr="00F640FC">
        <w:br/>
      </w:r>
      <w:r w:rsidRPr="00F640FC">
        <w:rPr>
          <w:b/>
          <w:bCs/>
        </w:rPr>
        <w:t xml:space="preserve">IV.1.4) Wymaga się złożenia ofert w postaci katalogów elektronicznych lub dołączenia do ofert katalogów elektronicznych: </w:t>
      </w:r>
    </w:p>
    <w:p w:rsidR="00F640FC" w:rsidRPr="00F640FC" w:rsidRDefault="00F640FC" w:rsidP="00F640FC">
      <w:r w:rsidRPr="00F640FC">
        <w:t xml:space="preserve">Nie </w:t>
      </w:r>
      <w:r w:rsidRPr="00F640FC">
        <w:br/>
        <w:t xml:space="preserve">Dopuszcza się złożenie ofert w postaci katalogów elektronicznych lub dołączenia do ofert katalogów elektronicznych: </w:t>
      </w:r>
      <w:r w:rsidRPr="00F640FC">
        <w:br/>
        <w:t xml:space="preserve">Nie </w:t>
      </w:r>
      <w:r w:rsidRPr="00F640FC">
        <w:br/>
        <w:t xml:space="preserve">Informacje dodatkowe: </w:t>
      </w:r>
      <w:r w:rsidRPr="00F640FC">
        <w:br/>
      </w:r>
    </w:p>
    <w:p w:rsidR="00F640FC" w:rsidRPr="00F640FC" w:rsidRDefault="00F640FC" w:rsidP="00F640FC">
      <w:r w:rsidRPr="00F640FC">
        <w:br/>
      </w:r>
      <w:r w:rsidRPr="00F640FC">
        <w:rPr>
          <w:b/>
          <w:bCs/>
        </w:rPr>
        <w:t xml:space="preserve">IV.1.5.) Wymaga się złożenia oferty wariantowej: </w:t>
      </w:r>
    </w:p>
    <w:p w:rsidR="00F640FC" w:rsidRPr="00F640FC" w:rsidRDefault="00F640FC" w:rsidP="00F640FC">
      <w:r w:rsidRPr="00F640FC">
        <w:t xml:space="preserve">Nie </w:t>
      </w:r>
      <w:r w:rsidRPr="00F640FC">
        <w:br/>
        <w:t xml:space="preserve">Dopuszcza się złożenie oferty wariantowej </w:t>
      </w:r>
      <w:r w:rsidRPr="00F640FC">
        <w:br/>
        <w:t xml:space="preserve">Nie </w:t>
      </w:r>
      <w:r w:rsidRPr="00F640FC">
        <w:br/>
        <w:t xml:space="preserve">Złożenie oferty wariantowej dopuszcza się tylko z jednoczesnym złożeniem oferty zasadniczej: </w:t>
      </w:r>
      <w:r w:rsidRPr="00F640FC">
        <w:br/>
        <w:t xml:space="preserve">Nie </w:t>
      </w:r>
    </w:p>
    <w:p w:rsidR="00F640FC" w:rsidRPr="00F640FC" w:rsidRDefault="00F640FC" w:rsidP="00F640FC">
      <w:r w:rsidRPr="00F640FC">
        <w:br/>
      </w:r>
      <w:r w:rsidRPr="00F640FC">
        <w:rPr>
          <w:b/>
          <w:bCs/>
        </w:rPr>
        <w:t xml:space="preserve">IV.1.6) Przewidywana liczba wykonawców, którzy zostaną zaproszeni do udziału w postępowaniu </w:t>
      </w:r>
      <w:r w:rsidRPr="00F640FC">
        <w:br/>
      </w:r>
      <w:r w:rsidRPr="00F640FC">
        <w:rPr>
          <w:i/>
          <w:iCs/>
        </w:rPr>
        <w:t xml:space="preserve">(przetarg ograniczony, negocjacje z ogłoszeniem, dialog konkurencyjny, partnerstwo innowacyjne) </w:t>
      </w:r>
    </w:p>
    <w:p w:rsidR="00F640FC" w:rsidRPr="00F640FC" w:rsidRDefault="00F640FC" w:rsidP="00F640FC">
      <w:r w:rsidRPr="00F640FC">
        <w:t xml:space="preserve">Liczba wykonawców   </w:t>
      </w:r>
      <w:r w:rsidRPr="00F640FC">
        <w:br/>
        <w:t xml:space="preserve">Przewidywana minimalna liczba wykonawców </w:t>
      </w:r>
      <w:r w:rsidRPr="00F640FC">
        <w:br/>
        <w:t xml:space="preserve">Maksymalna liczba wykonawców   </w:t>
      </w:r>
      <w:r w:rsidRPr="00F640FC">
        <w:br/>
        <w:t xml:space="preserve">Kryteria selekcji wykonawców: </w:t>
      </w:r>
      <w:r w:rsidRPr="00F640FC">
        <w:br/>
      </w:r>
    </w:p>
    <w:p w:rsidR="00F640FC" w:rsidRPr="00F640FC" w:rsidRDefault="00F640FC" w:rsidP="00F640FC">
      <w:r w:rsidRPr="00F640FC">
        <w:br/>
      </w:r>
      <w:r w:rsidRPr="00F640FC">
        <w:rPr>
          <w:b/>
          <w:bCs/>
        </w:rPr>
        <w:t xml:space="preserve">IV.1.7) Informacje na temat umowy ramowej lub dynamicznego systemu zakupów: </w:t>
      </w:r>
    </w:p>
    <w:p w:rsidR="00F640FC" w:rsidRPr="00F640FC" w:rsidRDefault="00F640FC" w:rsidP="00F640FC">
      <w:r w:rsidRPr="00F640FC">
        <w:t xml:space="preserve">Umowa ramowa będzie zawarta: </w:t>
      </w:r>
      <w:r w:rsidRPr="00F640FC">
        <w:br/>
      </w:r>
      <w:r w:rsidRPr="00F640FC">
        <w:br/>
        <w:t xml:space="preserve">Czy przewiduje się ograniczenie liczby uczestników umowy ramowej: </w:t>
      </w:r>
      <w:r w:rsidRPr="00F640FC">
        <w:br/>
      </w:r>
      <w:r w:rsidRPr="00F640FC">
        <w:br/>
        <w:t xml:space="preserve">Przewidziana maksymalna liczba uczestników umowy ramowej: </w:t>
      </w:r>
      <w:r w:rsidRPr="00F640FC">
        <w:br/>
      </w:r>
      <w:r w:rsidRPr="00F640FC">
        <w:br/>
        <w:t xml:space="preserve">Informacje dodatkowe: </w:t>
      </w:r>
      <w:r w:rsidRPr="00F640FC">
        <w:br/>
      </w:r>
      <w:r w:rsidRPr="00F640FC">
        <w:br/>
      </w:r>
      <w:r w:rsidRPr="00F640FC">
        <w:lastRenderedPageBreak/>
        <w:t xml:space="preserve">Zamówienie obejmuje ustanowienie dynamicznego systemu zakupów: </w:t>
      </w:r>
      <w:r w:rsidRPr="00F640FC">
        <w:br/>
      </w:r>
      <w:r w:rsidRPr="00F640FC">
        <w:br/>
        <w:t xml:space="preserve">Adres strony internetowej, na której będą zamieszczone dodatkowe informacje dotyczące dynamicznego systemu zakupów: </w:t>
      </w:r>
      <w:r w:rsidRPr="00F640FC">
        <w:br/>
      </w:r>
      <w:r w:rsidRPr="00F640FC">
        <w:br/>
        <w:t xml:space="preserve">Informacje dodatkowe: </w:t>
      </w:r>
      <w:r w:rsidRPr="00F640FC">
        <w:br/>
      </w:r>
      <w:r w:rsidRPr="00F640FC">
        <w:br/>
        <w:t xml:space="preserve">W ramach umowy ramowej/dynamicznego systemu zakupów dopuszcza się złożenie ofert w formie katalogów elektronicznych: </w:t>
      </w:r>
      <w:r w:rsidRPr="00F640FC">
        <w:br/>
      </w:r>
      <w:r w:rsidRPr="00F640FC">
        <w:br/>
        <w:t xml:space="preserve">Przewiduje się pobranie ze złożonych katalogów elektronicznych informacji potrzebnych do sporządzenia ofert w ramach umowy ramowej/dynamicznego systemu zakupów: </w:t>
      </w:r>
      <w:r w:rsidRPr="00F640FC">
        <w:br/>
      </w:r>
    </w:p>
    <w:p w:rsidR="00F640FC" w:rsidRPr="00F640FC" w:rsidRDefault="00F640FC" w:rsidP="00F640FC">
      <w:r w:rsidRPr="00F640FC">
        <w:br/>
      </w:r>
      <w:r w:rsidRPr="00F640FC">
        <w:rPr>
          <w:b/>
          <w:bCs/>
        </w:rPr>
        <w:t xml:space="preserve">IV.1.8) Aukcja elektroniczna </w:t>
      </w:r>
      <w:r w:rsidRPr="00F640FC">
        <w:br/>
      </w:r>
      <w:r w:rsidRPr="00F640FC">
        <w:rPr>
          <w:b/>
          <w:bCs/>
        </w:rPr>
        <w:t xml:space="preserve">Przewidziane jest przeprowadzenie aukcji elektronicznej </w:t>
      </w:r>
      <w:r w:rsidRPr="00F640FC">
        <w:rPr>
          <w:i/>
          <w:iCs/>
        </w:rPr>
        <w:t xml:space="preserve">(przetarg nieograniczony, przetarg ograniczony, negocjacje z ogłoszeniem) </w:t>
      </w:r>
      <w:r w:rsidRPr="00F640FC">
        <w:br/>
        <w:t xml:space="preserve">Należy podać adres strony internetowej, na której aukcja będzie prowadzona: </w:t>
      </w:r>
      <w:r w:rsidRPr="00F640FC">
        <w:br/>
      </w:r>
      <w:r w:rsidRPr="00F640FC">
        <w:br/>
      </w:r>
      <w:r w:rsidRPr="00F640FC">
        <w:rPr>
          <w:b/>
          <w:bCs/>
        </w:rPr>
        <w:t xml:space="preserve">Należy wskazać elementy, których wartości będą przedmiotem aukcji elektronicznej: </w:t>
      </w:r>
      <w:r w:rsidRPr="00F640FC">
        <w:br/>
      </w:r>
      <w:r w:rsidRPr="00F640FC">
        <w:rPr>
          <w:b/>
          <w:bCs/>
        </w:rPr>
        <w:t>Przewiduje się ograniczenia co do przedstawionych wartości, wynikające z opisu przedmiotu zamówienia:</w:t>
      </w:r>
      <w:r w:rsidRPr="00F640FC">
        <w:t xml:space="preserve"> </w:t>
      </w:r>
      <w:r w:rsidRPr="00F640FC">
        <w:br/>
      </w:r>
      <w:r w:rsidRPr="00F640FC">
        <w:br/>
        <w:t xml:space="preserve">Należy podać, które informacje zostaną udostępnione wykonawcom w trakcie aukcji elektronicznej oraz jaki będzie termin ich udostępnienia: </w:t>
      </w:r>
      <w:r w:rsidRPr="00F640FC">
        <w:br/>
        <w:t xml:space="preserve">Informacje dotyczące przebiegu aukcji elektronicznej: </w:t>
      </w:r>
      <w:r w:rsidRPr="00F640FC">
        <w:br/>
        <w:t xml:space="preserve">Jaki jest przewidziany sposób postępowania w toku aukcji elektronicznej i jakie będą warunki, na jakich wykonawcy będą mogli licytować (minimalne wysokości postąpień): </w:t>
      </w:r>
      <w:r w:rsidRPr="00F640FC">
        <w:br/>
        <w:t xml:space="preserve">Informacje dotyczące wykorzystywanego sprzętu elektronicznego, rozwiązań i specyfikacji technicznych w zakresie połączeń: </w:t>
      </w:r>
      <w:r w:rsidRPr="00F640FC">
        <w:br/>
        <w:t xml:space="preserve">Wymagania dotyczące rejestracji i identyfikacji wykonawców w aukcji elektronicznej: </w:t>
      </w:r>
      <w:r w:rsidRPr="00F640FC">
        <w:br/>
        <w:t xml:space="preserve">Informacje o liczbie etapów aukcji elektronicznej i czasie ich trwania: </w:t>
      </w:r>
    </w:p>
    <w:p w:rsidR="00F640FC" w:rsidRPr="00F640FC" w:rsidRDefault="00F640FC" w:rsidP="00F640FC">
      <w:r w:rsidRPr="00F640FC">
        <w:br/>
        <w:t xml:space="preserve">Czas trwania: </w:t>
      </w:r>
      <w:r w:rsidRPr="00F640FC">
        <w:br/>
      </w:r>
      <w:r w:rsidRPr="00F640FC">
        <w:br/>
        <w:t xml:space="preserve">Czy wykonawcy, którzy nie złożyli nowych postąpień, zostaną zakwalifikowani do następnego etapu: </w:t>
      </w:r>
      <w:r w:rsidRPr="00F640FC">
        <w:br/>
        <w:t xml:space="preserve">Warunki zamknięcia aukcji elektronicznej: </w:t>
      </w:r>
      <w:r w:rsidRPr="00F640FC">
        <w:br/>
      </w:r>
    </w:p>
    <w:p w:rsidR="00F640FC" w:rsidRPr="00F640FC" w:rsidRDefault="00F640FC" w:rsidP="00F640FC">
      <w:r w:rsidRPr="00F640FC">
        <w:br/>
      </w:r>
      <w:r w:rsidRPr="00F640FC">
        <w:rPr>
          <w:b/>
          <w:bCs/>
        </w:rPr>
        <w:t xml:space="preserve">IV.2) KRYTERIA OCENY OFERT </w:t>
      </w:r>
      <w:r w:rsidRPr="00F640FC">
        <w:br/>
      </w:r>
      <w:r w:rsidRPr="00F640FC">
        <w:rPr>
          <w:b/>
          <w:bCs/>
        </w:rPr>
        <w:t xml:space="preserve">IV.2.1) Kryteria oceny ofert: </w:t>
      </w:r>
      <w:r w:rsidRPr="00F640FC">
        <w:br/>
      </w:r>
      <w:r w:rsidRPr="00F640FC">
        <w:rPr>
          <w:b/>
          <w:bCs/>
        </w:rPr>
        <w:t>IV.2.2) Kryteria</w:t>
      </w:r>
      <w:r w:rsidRPr="00F640FC">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189"/>
        <w:gridCol w:w="919"/>
      </w:tblGrid>
      <w:tr w:rsidR="00F640FC" w:rsidRPr="00F640FC" w:rsidTr="00F640F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Znaczenie</w:t>
            </w:r>
          </w:p>
        </w:tc>
      </w:tr>
      <w:tr w:rsidR="00F640FC" w:rsidRPr="00F640FC" w:rsidTr="00F640F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 xml:space="preserve">Cena oferty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60,00</w:t>
            </w:r>
          </w:p>
        </w:tc>
      </w:tr>
      <w:tr w:rsidR="00F640FC" w:rsidRPr="00F640FC" w:rsidTr="00F640F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lastRenderedPageBreak/>
              <w:t>Okres gwarancji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40FC" w:rsidRPr="00F640FC" w:rsidRDefault="00F640FC" w:rsidP="00F640FC">
            <w:r w:rsidRPr="00F640FC">
              <w:t>40,00</w:t>
            </w:r>
          </w:p>
        </w:tc>
      </w:tr>
    </w:tbl>
    <w:p w:rsidR="00F640FC" w:rsidRPr="00F640FC" w:rsidRDefault="00F640FC" w:rsidP="00F640FC">
      <w:r w:rsidRPr="00F640FC">
        <w:br/>
      </w:r>
      <w:r w:rsidRPr="00F640FC">
        <w:rPr>
          <w:b/>
          <w:bCs/>
        </w:rPr>
        <w:t xml:space="preserve">IV.2.3) Zastosowanie procedury, o której mowa w art. 24aa ust. 1 ustawy </w:t>
      </w:r>
      <w:proofErr w:type="spellStart"/>
      <w:r w:rsidRPr="00F640FC">
        <w:rPr>
          <w:b/>
          <w:bCs/>
        </w:rPr>
        <w:t>Pzp</w:t>
      </w:r>
      <w:proofErr w:type="spellEnd"/>
      <w:r w:rsidRPr="00F640FC">
        <w:rPr>
          <w:b/>
          <w:bCs/>
        </w:rPr>
        <w:t xml:space="preserve"> </w:t>
      </w:r>
      <w:r w:rsidRPr="00F640FC">
        <w:t xml:space="preserve">(przetarg nieograniczony) </w:t>
      </w:r>
      <w:r w:rsidRPr="00F640FC">
        <w:br/>
        <w:t xml:space="preserve">Tak </w:t>
      </w:r>
      <w:r w:rsidRPr="00F640FC">
        <w:br/>
      </w:r>
      <w:r w:rsidRPr="00F640FC">
        <w:rPr>
          <w:b/>
          <w:bCs/>
        </w:rPr>
        <w:t xml:space="preserve">IV.3) Negocjacje z ogłoszeniem, dialog konkurencyjny, partnerstwo innowacyjne </w:t>
      </w:r>
      <w:r w:rsidRPr="00F640FC">
        <w:br/>
      </w:r>
      <w:r w:rsidRPr="00F640FC">
        <w:rPr>
          <w:b/>
          <w:bCs/>
        </w:rPr>
        <w:t>IV.3.1) Informacje na temat negocjacji z ogłoszeniem</w:t>
      </w:r>
      <w:r w:rsidRPr="00F640FC">
        <w:t xml:space="preserve"> </w:t>
      </w:r>
      <w:r w:rsidRPr="00F640FC">
        <w:br/>
        <w:t xml:space="preserve">Minimalne wymagania, które muszą spełniać wszystkie oferty: </w:t>
      </w:r>
      <w:r w:rsidRPr="00F640FC">
        <w:br/>
      </w:r>
      <w:r w:rsidRPr="00F640FC">
        <w:br/>
        <w:t xml:space="preserve">Przewidziane jest zastrzeżenie prawa do udzielenia zamówienia na podstawie ofert wstępnych bez przeprowadzenia negocjacji </w:t>
      </w:r>
      <w:r w:rsidRPr="00F640FC">
        <w:br/>
        <w:t xml:space="preserve">Przewidziany jest podział negocjacji na etapy w celu ograniczenia liczby ofert: </w:t>
      </w:r>
      <w:r w:rsidRPr="00F640FC">
        <w:br/>
        <w:t xml:space="preserve">Należy podać informacje na temat etapów negocjacji (w tym liczbę etapów): </w:t>
      </w:r>
      <w:r w:rsidRPr="00F640FC">
        <w:br/>
      </w:r>
      <w:r w:rsidRPr="00F640FC">
        <w:br/>
        <w:t xml:space="preserve">Informacje dodatkowe </w:t>
      </w:r>
      <w:r w:rsidRPr="00F640FC">
        <w:br/>
      </w:r>
      <w:r w:rsidRPr="00F640FC">
        <w:br/>
      </w:r>
      <w:r w:rsidRPr="00F640FC">
        <w:br/>
      </w:r>
      <w:r w:rsidRPr="00F640FC">
        <w:rPr>
          <w:b/>
          <w:bCs/>
        </w:rPr>
        <w:t>IV.3.2) Informacje na temat dialogu konkurencyjnego</w:t>
      </w:r>
      <w:r w:rsidRPr="00F640FC">
        <w:t xml:space="preserve"> </w:t>
      </w:r>
      <w:r w:rsidRPr="00F640FC">
        <w:br/>
        <w:t xml:space="preserve">Opis potrzeb i wymagań zamawiającego lub informacja o sposobie uzyskania tego opisu: </w:t>
      </w:r>
      <w:r w:rsidRPr="00F640FC">
        <w:br/>
      </w:r>
      <w:r w:rsidRPr="00F640FC">
        <w:br/>
        <w:t xml:space="preserve">Informacja o wysokości nagród dla wykonawców, którzy podczas dialogu konkurencyjnego przedstawili rozwiązania stanowiące podstawę do składania ofert, jeżeli zamawiający przewiduje nagrody: </w:t>
      </w:r>
      <w:r w:rsidRPr="00F640FC">
        <w:br/>
      </w:r>
      <w:r w:rsidRPr="00F640FC">
        <w:br/>
        <w:t xml:space="preserve">Wstępny harmonogram postępowania: </w:t>
      </w:r>
      <w:r w:rsidRPr="00F640FC">
        <w:br/>
      </w:r>
      <w:r w:rsidRPr="00F640FC">
        <w:br/>
        <w:t xml:space="preserve">Podział dialogu na etapy w celu ograniczenia liczby rozwiązań: </w:t>
      </w:r>
      <w:r w:rsidRPr="00F640FC">
        <w:br/>
        <w:t xml:space="preserve">Należy podać informacje na temat etapów dialogu: </w:t>
      </w:r>
      <w:r w:rsidRPr="00F640FC">
        <w:br/>
      </w:r>
      <w:r w:rsidRPr="00F640FC">
        <w:br/>
      </w:r>
      <w:r w:rsidRPr="00F640FC">
        <w:br/>
        <w:t xml:space="preserve">Informacje dodatkowe: </w:t>
      </w:r>
      <w:r w:rsidRPr="00F640FC">
        <w:br/>
      </w:r>
      <w:r w:rsidRPr="00F640FC">
        <w:br/>
      </w:r>
      <w:r w:rsidRPr="00F640FC">
        <w:rPr>
          <w:b/>
          <w:bCs/>
        </w:rPr>
        <w:t>IV.3.3) Informacje na temat partnerstwa innowacyjnego</w:t>
      </w:r>
      <w:r w:rsidRPr="00F640FC">
        <w:t xml:space="preserve"> </w:t>
      </w:r>
      <w:r w:rsidRPr="00F640FC">
        <w:br/>
        <w:t xml:space="preserve">Elementy opisu przedmiotu zamówienia definiujące minimalne wymagania, którym muszą odpowiadać wszystkie oferty: </w:t>
      </w:r>
      <w:r w:rsidRPr="00F640FC">
        <w:br/>
      </w:r>
      <w:r w:rsidRPr="00F640FC">
        <w:br/>
        <w:t xml:space="preserve">Podział negocjacji na etapy w celu ograniczeniu liczby ofert podlegających negocjacjom poprzez zastosowanie kryteriów oceny ofert wskazanych w specyfikacji istotnych warunków zamówienia: </w:t>
      </w:r>
      <w:r w:rsidRPr="00F640FC">
        <w:br/>
      </w:r>
      <w:r w:rsidRPr="00F640FC">
        <w:br/>
        <w:t xml:space="preserve">Informacje dodatkowe: </w:t>
      </w:r>
      <w:r w:rsidRPr="00F640FC">
        <w:br/>
      </w:r>
      <w:r w:rsidRPr="00F640FC">
        <w:br/>
      </w:r>
      <w:r w:rsidRPr="00F640FC">
        <w:rPr>
          <w:b/>
          <w:bCs/>
        </w:rPr>
        <w:t xml:space="preserve">IV.4) Licytacja elektroniczna </w:t>
      </w:r>
      <w:r w:rsidRPr="00F640FC">
        <w:br/>
        <w:t xml:space="preserve">Adres strony internetowej, na której będzie prowadzona licytacja elektroniczna: </w:t>
      </w:r>
    </w:p>
    <w:p w:rsidR="00F640FC" w:rsidRPr="00F640FC" w:rsidRDefault="00F640FC" w:rsidP="00F640FC">
      <w:r w:rsidRPr="00F640FC">
        <w:t xml:space="preserve">Adres strony internetowej, na której jest dostępny opis przedmiotu zamówienia w licytacji elektronicznej: </w:t>
      </w:r>
    </w:p>
    <w:p w:rsidR="00F640FC" w:rsidRPr="00F640FC" w:rsidRDefault="00F640FC" w:rsidP="00F640FC">
      <w:r w:rsidRPr="00F640FC">
        <w:lastRenderedPageBreak/>
        <w:t xml:space="preserve">Wymagania dotyczące rejestracji i identyfikacji wykonawców w licytacji elektronicznej, w tym wymagania techniczne urządzeń informatycznych: </w:t>
      </w:r>
    </w:p>
    <w:p w:rsidR="00F640FC" w:rsidRPr="00F640FC" w:rsidRDefault="00F640FC" w:rsidP="00F640FC">
      <w:r w:rsidRPr="00F640FC">
        <w:t xml:space="preserve">Sposób postępowania w toku licytacji elektronicznej, w tym określenie minimalnych wysokości postąpień: </w:t>
      </w:r>
    </w:p>
    <w:p w:rsidR="00F640FC" w:rsidRPr="00F640FC" w:rsidRDefault="00F640FC" w:rsidP="00F640FC">
      <w:r w:rsidRPr="00F640FC">
        <w:t xml:space="preserve">Informacje o liczbie etapów licytacji elektronicznej i czasie ich trwania: </w:t>
      </w:r>
    </w:p>
    <w:p w:rsidR="00F640FC" w:rsidRPr="00F640FC" w:rsidRDefault="00F640FC" w:rsidP="00F640FC">
      <w:r w:rsidRPr="00F640FC">
        <w:t xml:space="preserve">Czas trwania: </w:t>
      </w:r>
      <w:r w:rsidRPr="00F640FC">
        <w:br/>
      </w:r>
      <w:r w:rsidRPr="00F640FC">
        <w:br/>
        <w:t xml:space="preserve">Wykonawcy, którzy nie złożyli nowych postąpień, zostaną zakwalifikowani do następnego etapu: </w:t>
      </w:r>
    </w:p>
    <w:p w:rsidR="00F640FC" w:rsidRPr="00F640FC" w:rsidRDefault="00F640FC" w:rsidP="00F640FC">
      <w:r w:rsidRPr="00F640FC">
        <w:t xml:space="preserve">Termin składania wniosków o dopuszczenie do udziału w licytacji elektronicznej: </w:t>
      </w:r>
      <w:r w:rsidRPr="00F640FC">
        <w:br/>
        <w:t xml:space="preserve">Data: godzina: </w:t>
      </w:r>
      <w:r w:rsidRPr="00F640FC">
        <w:br/>
        <w:t xml:space="preserve">Termin otwarcia licytacji elektronicznej: </w:t>
      </w:r>
    </w:p>
    <w:p w:rsidR="00F640FC" w:rsidRPr="00F640FC" w:rsidRDefault="00F640FC" w:rsidP="00F640FC">
      <w:r w:rsidRPr="00F640FC">
        <w:t xml:space="preserve">Termin i warunki zamknięcia licytacji elektronicznej: </w:t>
      </w:r>
    </w:p>
    <w:p w:rsidR="00F640FC" w:rsidRPr="00F640FC" w:rsidRDefault="00F640FC" w:rsidP="00F640FC">
      <w:r w:rsidRPr="00F640FC">
        <w:br/>
        <w:t xml:space="preserve">Istotne dla stron postanowienia, które zostaną wprowadzone do treści zawieranej umowy w sprawie zamówienia publicznego, albo ogólne warunki umowy, albo wzór umowy: </w:t>
      </w:r>
    </w:p>
    <w:p w:rsidR="00F640FC" w:rsidRPr="00F640FC" w:rsidRDefault="00F640FC" w:rsidP="00F640FC">
      <w:r w:rsidRPr="00F640FC">
        <w:br/>
        <w:t xml:space="preserve">Wymagania dotyczące zabezpieczenia należytego wykonania umowy: </w:t>
      </w:r>
    </w:p>
    <w:p w:rsidR="00F640FC" w:rsidRPr="00F640FC" w:rsidRDefault="00F640FC" w:rsidP="00F640FC">
      <w:r w:rsidRPr="00F640FC">
        <w:br/>
        <w:t xml:space="preserve">Informacje dodatkowe: </w:t>
      </w:r>
    </w:p>
    <w:p w:rsidR="00F640FC" w:rsidRPr="00F640FC" w:rsidRDefault="00F640FC" w:rsidP="00F640FC">
      <w:r w:rsidRPr="00F640FC">
        <w:rPr>
          <w:b/>
          <w:bCs/>
        </w:rPr>
        <w:t>IV.5) ZMIANA UMOWY</w:t>
      </w:r>
      <w:r w:rsidRPr="00F640FC">
        <w:t xml:space="preserve"> </w:t>
      </w:r>
      <w:r w:rsidRPr="00F640FC">
        <w:br/>
      </w:r>
      <w:r w:rsidRPr="00F640FC">
        <w:rPr>
          <w:b/>
          <w:bCs/>
        </w:rPr>
        <w:t>Przewiduje się istotne zmiany postanowień zawartej umowy w stosunku do treści oferty, na podstawie której dokonano wyboru wykonawcy:</w:t>
      </w:r>
      <w:r w:rsidRPr="00F640FC">
        <w:t xml:space="preserve"> Tak </w:t>
      </w:r>
      <w:r w:rsidRPr="00F640FC">
        <w:br/>
        <w:t xml:space="preserve">Należy wskazać zakres, charakter zmian oraz warunki wprowadzenia zmian: </w:t>
      </w:r>
      <w:r w:rsidRPr="00F640FC">
        <w:br/>
        <w:t xml:space="preserve">Zgodnie z art. 144 ustawy Prawo zamówień publicznych Zamawiający przewiduje możliwość wprowadzenia istotnej zmiany umowy w stosunku do treści oferty, na podstawie której dokonano wyboru Wykonawcy, w następujących okolicznościach: zmiany wysokości podatku VAT, jeżeli w okresie obowiązywania umowy nastąpi zmiana przepisów podatkowych, zmiany lub rezygnacji z podwykonawcy dotyczącej podmiotu, na którego zasoby Wykonawca powoływał się na zasadach określonych w art.26 ust.2b, w celu wykazania spełniania warunków udziału w postępowaniu, o których mowa w art.22 ust.1, Wykonawca jest obowiązany wykazać, iż proponowany inny podwykonawca lub Wykonawca samodzielnie spełnia warunki w stopniu nie mniejszym niż wymagany w trakcie postępowania o udzielenie zamówienia publicznego, zmiany podwykonawców lub zakresu robót wykonywanych przez podwykonawców zgłoszonych przez Wykonawców według postanowień § 10 umowy, wystąpienie siły wyższej określonej w umowie, wystąpienie nadzwyczajnych warunków atmosferycznych uniemożliwiających prowadzenie robót budowlanych, jeżeli konieczność zmiany terminu wykonania przedmiotu umowy wynikła z okoliczności, niezawinionych przez Wykonawcę, w szczególności została wymuszona oczekiwaniem na uzgodnienia lub wydanie decyzji przez jakikolwiek właściwy organ, zmiany uzasadnione okolicznościami o których mowa w art. 357 (1) Kodeksu cywilnego, w przypadku wystąpienia okoliczności wstrzymania prowadzonej inwestycji przez czynniki zewnętrzne (np. inne niezależne budowy), </w:t>
      </w:r>
      <w:proofErr w:type="spellStart"/>
      <w:r w:rsidRPr="00F640FC">
        <w:t>izmiany</w:t>
      </w:r>
      <w:proofErr w:type="spellEnd"/>
      <w:r w:rsidRPr="00F640FC">
        <w:t xml:space="preserve"> nazwy zadania, zmiany osób uprawnionych do reprezentowania po stronie Wykonawcy i Zamawiającego zgodnie z obowiązującymi przepisami prawa, zmiany inspektora nadzoru lub kierownika budowy zgodnie z obowiązującymi przepisami prawa, zmiany nr rachunku bankowego Wykonawcy, na który </w:t>
      </w:r>
      <w:r w:rsidRPr="00F640FC">
        <w:lastRenderedPageBreak/>
        <w:t xml:space="preserve">jest płacone wynagrodzenie, koniecznością sprostowania oczywistych omyłek i błędów pisarskich, jeżeli konieczność wprowadzenia takiej zmiany wynika z okoliczności, których nie można było przewidzieć w ogłoszeniu o zamówieniu lub SIWZ. </w:t>
      </w:r>
      <w:r w:rsidRPr="00F640FC">
        <w:br/>
      </w:r>
      <w:r w:rsidRPr="00F640FC">
        <w:rPr>
          <w:b/>
          <w:bCs/>
        </w:rPr>
        <w:t xml:space="preserve">IV.6) INFORMACJE ADMINISTRACYJNE </w:t>
      </w:r>
      <w:r w:rsidRPr="00F640FC">
        <w:br/>
      </w:r>
      <w:r w:rsidRPr="00F640FC">
        <w:br/>
      </w:r>
      <w:r w:rsidRPr="00F640FC">
        <w:rPr>
          <w:b/>
          <w:bCs/>
        </w:rPr>
        <w:t xml:space="preserve">IV.6.1) Sposób udostępniania informacji o charakterze poufnym </w:t>
      </w:r>
      <w:r w:rsidRPr="00F640FC">
        <w:rPr>
          <w:i/>
          <w:iCs/>
        </w:rPr>
        <w:t xml:space="preserve">(jeżeli dotyczy): </w:t>
      </w:r>
      <w:r w:rsidRPr="00F640FC">
        <w:br/>
      </w:r>
      <w:r w:rsidRPr="00F640FC">
        <w:br/>
      </w:r>
      <w:r w:rsidRPr="00F640FC">
        <w:rPr>
          <w:b/>
          <w:bCs/>
        </w:rPr>
        <w:t>Środki służące ochronie informacji o charakterze poufnym</w:t>
      </w:r>
      <w:r w:rsidRPr="00F640FC">
        <w:t xml:space="preserve"> </w:t>
      </w:r>
      <w:r w:rsidRPr="00F640FC">
        <w:br/>
      </w:r>
      <w:r w:rsidRPr="00F640FC">
        <w:br/>
      </w:r>
      <w:r w:rsidRPr="00F640FC">
        <w:rPr>
          <w:b/>
          <w:bCs/>
        </w:rPr>
        <w:t xml:space="preserve">IV.6.2) Termin składania ofert lub wniosków o dopuszczenie do udziału w postępowaniu: </w:t>
      </w:r>
      <w:r w:rsidRPr="00F640FC">
        <w:br/>
        <w:t xml:space="preserve">Data: 2018-06-06, godzina: 10:00, </w:t>
      </w:r>
      <w:r w:rsidRPr="00F640FC">
        <w:br/>
        <w:t xml:space="preserve">Skrócenie terminu składania wniosków, ze względu na pilną potrzebę udzielenia zamówienia (przetarg nieograniczony, przetarg ograniczony, negocjacje z ogłoszeniem): </w:t>
      </w:r>
      <w:r w:rsidRPr="00F640FC">
        <w:br/>
      </w:r>
      <w:r w:rsidRPr="00F640FC">
        <w:br/>
        <w:t xml:space="preserve">Wskazać powody: </w:t>
      </w:r>
      <w:r w:rsidRPr="00F640FC">
        <w:br/>
      </w:r>
      <w:r w:rsidRPr="00F640FC">
        <w:br/>
        <w:t xml:space="preserve">Język lub języki, w jakich mogą być sporządzane oferty lub wnioski o dopuszczenie do udziału w postępowaniu </w:t>
      </w:r>
      <w:r w:rsidRPr="00F640FC">
        <w:br/>
        <w:t xml:space="preserve">&gt; Język Polski </w:t>
      </w:r>
      <w:r w:rsidRPr="00F640FC">
        <w:br/>
      </w:r>
      <w:r w:rsidRPr="00F640FC">
        <w:rPr>
          <w:b/>
          <w:bCs/>
        </w:rPr>
        <w:t xml:space="preserve">IV.6.3) Termin związania ofertą: </w:t>
      </w:r>
      <w:r w:rsidRPr="00F640FC">
        <w:t xml:space="preserve">do: okres w dniach: 30 (od ostatecznego terminu składania ofert) </w:t>
      </w:r>
      <w:r w:rsidRPr="00F640FC">
        <w:br/>
      </w:r>
      <w:r w:rsidRPr="00F640FC">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640FC">
        <w:t xml:space="preserve"> Nie </w:t>
      </w:r>
      <w:r w:rsidRPr="00F640FC">
        <w:br/>
      </w:r>
      <w:r w:rsidRPr="00F640FC">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640FC">
        <w:t xml:space="preserve"> Nie </w:t>
      </w:r>
      <w:r w:rsidRPr="00F640FC">
        <w:br/>
      </w:r>
      <w:r w:rsidRPr="00F640FC">
        <w:rPr>
          <w:b/>
          <w:bCs/>
        </w:rPr>
        <w:t>IV.6.6) Informacje dodatkowe:</w:t>
      </w:r>
      <w:r w:rsidRPr="00F640FC">
        <w:t xml:space="preserve"> </w:t>
      </w:r>
      <w:r w:rsidRPr="00F640FC">
        <w:br/>
      </w:r>
    </w:p>
    <w:p w:rsidR="00F640FC" w:rsidRPr="00F640FC" w:rsidRDefault="00F640FC" w:rsidP="00F640FC">
      <w:r w:rsidRPr="00F640FC">
        <w:rPr>
          <w:u w:val="single"/>
        </w:rPr>
        <w:t xml:space="preserve">ZAŁĄCZNIK I - INFORMACJE DOTYCZĄCE OFERT CZĘŚCIOWYCH </w:t>
      </w:r>
    </w:p>
    <w:p w:rsidR="00F640FC" w:rsidRPr="00F640FC" w:rsidRDefault="00F640FC" w:rsidP="00F640FC"/>
    <w:p w:rsidR="00F640FC" w:rsidRPr="00F640FC" w:rsidRDefault="00F640FC" w:rsidP="00F640FC"/>
    <w:p w:rsidR="00F640FC" w:rsidRPr="00F640FC" w:rsidRDefault="00F640FC" w:rsidP="00F640FC"/>
    <w:p w:rsidR="00F640FC" w:rsidRPr="00F640FC" w:rsidRDefault="00F640FC" w:rsidP="00F640F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640FC" w:rsidRPr="00F640FC" w:rsidTr="00F640FC">
        <w:trPr>
          <w:tblCellSpacing w:w="15" w:type="dxa"/>
        </w:trPr>
        <w:tc>
          <w:tcPr>
            <w:tcW w:w="0" w:type="auto"/>
            <w:vAlign w:val="center"/>
            <w:hideMark/>
          </w:tcPr>
          <w:p w:rsidR="00F640FC" w:rsidRPr="00F640FC" w:rsidRDefault="00F640FC" w:rsidP="00F640FC"/>
        </w:tc>
      </w:tr>
    </w:tbl>
    <w:p w:rsidR="00F00048" w:rsidRDefault="00633B75">
      <w:bookmarkStart w:id="0" w:name="_GoBack"/>
      <w:bookmarkEnd w:id="0"/>
    </w:p>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0FC"/>
    <w:rsid w:val="00633B75"/>
    <w:rsid w:val="00AE7654"/>
    <w:rsid w:val="00E01BC0"/>
    <w:rsid w:val="00F640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3B6D35-BAD3-4834-A15C-D51C4FE32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807756">
      <w:bodyDiv w:val="1"/>
      <w:marLeft w:val="0"/>
      <w:marRight w:val="0"/>
      <w:marTop w:val="0"/>
      <w:marBottom w:val="0"/>
      <w:divBdr>
        <w:top w:val="none" w:sz="0" w:space="0" w:color="auto"/>
        <w:left w:val="none" w:sz="0" w:space="0" w:color="auto"/>
        <w:bottom w:val="none" w:sz="0" w:space="0" w:color="auto"/>
        <w:right w:val="none" w:sz="0" w:space="0" w:color="auto"/>
      </w:divBdr>
      <w:divsChild>
        <w:div w:id="343290143">
          <w:marLeft w:val="0"/>
          <w:marRight w:val="0"/>
          <w:marTop w:val="0"/>
          <w:marBottom w:val="0"/>
          <w:divBdr>
            <w:top w:val="none" w:sz="0" w:space="0" w:color="auto"/>
            <w:left w:val="none" w:sz="0" w:space="0" w:color="auto"/>
            <w:bottom w:val="none" w:sz="0" w:space="0" w:color="auto"/>
            <w:right w:val="none" w:sz="0" w:space="0" w:color="auto"/>
          </w:divBdr>
          <w:divsChild>
            <w:div w:id="1790539384">
              <w:marLeft w:val="0"/>
              <w:marRight w:val="0"/>
              <w:marTop w:val="0"/>
              <w:marBottom w:val="0"/>
              <w:divBdr>
                <w:top w:val="none" w:sz="0" w:space="0" w:color="auto"/>
                <w:left w:val="none" w:sz="0" w:space="0" w:color="auto"/>
                <w:bottom w:val="none" w:sz="0" w:space="0" w:color="auto"/>
                <w:right w:val="none" w:sz="0" w:space="0" w:color="auto"/>
              </w:divBdr>
            </w:div>
            <w:div w:id="255292469">
              <w:marLeft w:val="0"/>
              <w:marRight w:val="0"/>
              <w:marTop w:val="0"/>
              <w:marBottom w:val="0"/>
              <w:divBdr>
                <w:top w:val="none" w:sz="0" w:space="0" w:color="auto"/>
                <w:left w:val="none" w:sz="0" w:space="0" w:color="auto"/>
                <w:bottom w:val="none" w:sz="0" w:space="0" w:color="auto"/>
                <w:right w:val="none" w:sz="0" w:space="0" w:color="auto"/>
              </w:divBdr>
            </w:div>
            <w:div w:id="399988610">
              <w:marLeft w:val="0"/>
              <w:marRight w:val="0"/>
              <w:marTop w:val="0"/>
              <w:marBottom w:val="0"/>
              <w:divBdr>
                <w:top w:val="none" w:sz="0" w:space="0" w:color="auto"/>
                <w:left w:val="none" w:sz="0" w:space="0" w:color="auto"/>
                <w:bottom w:val="none" w:sz="0" w:space="0" w:color="auto"/>
                <w:right w:val="none" w:sz="0" w:space="0" w:color="auto"/>
              </w:divBdr>
              <w:divsChild>
                <w:div w:id="946039566">
                  <w:marLeft w:val="0"/>
                  <w:marRight w:val="0"/>
                  <w:marTop w:val="0"/>
                  <w:marBottom w:val="0"/>
                  <w:divBdr>
                    <w:top w:val="none" w:sz="0" w:space="0" w:color="auto"/>
                    <w:left w:val="none" w:sz="0" w:space="0" w:color="auto"/>
                    <w:bottom w:val="none" w:sz="0" w:space="0" w:color="auto"/>
                    <w:right w:val="none" w:sz="0" w:space="0" w:color="auto"/>
                  </w:divBdr>
                </w:div>
              </w:divsChild>
            </w:div>
            <w:div w:id="342362739">
              <w:marLeft w:val="0"/>
              <w:marRight w:val="0"/>
              <w:marTop w:val="0"/>
              <w:marBottom w:val="0"/>
              <w:divBdr>
                <w:top w:val="none" w:sz="0" w:space="0" w:color="auto"/>
                <w:left w:val="none" w:sz="0" w:space="0" w:color="auto"/>
                <w:bottom w:val="none" w:sz="0" w:space="0" w:color="auto"/>
                <w:right w:val="none" w:sz="0" w:space="0" w:color="auto"/>
              </w:divBdr>
              <w:divsChild>
                <w:div w:id="1006638789">
                  <w:marLeft w:val="0"/>
                  <w:marRight w:val="0"/>
                  <w:marTop w:val="0"/>
                  <w:marBottom w:val="0"/>
                  <w:divBdr>
                    <w:top w:val="none" w:sz="0" w:space="0" w:color="auto"/>
                    <w:left w:val="none" w:sz="0" w:space="0" w:color="auto"/>
                    <w:bottom w:val="none" w:sz="0" w:space="0" w:color="auto"/>
                    <w:right w:val="none" w:sz="0" w:space="0" w:color="auto"/>
                  </w:divBdr>
                </w:div>
              </w:divsChild>
            </w:div>
            <w:div w:id="418915401">
              <w:marLeft w:val="0"/>
              <w:marRight w:val="0"/>
              <w:marTop w:val="0"/>
              <w:marBottom w:val="0"/>
              <w:divBdr>
                <w:top w:val="none" w:sz="0" w:space="0" w:color="auto"/>
                <w:left w:val="none" w:sz="0" w:space="0" w:color="auto"/>
                <w:bottom w:val="none" w:sz="0" w:space="0" w:color="auto"/>
                <w:right w:val="none" w:sz="0" w:space="0" w:color="auto"/>
              </w:divBdr>
              <w:divsChild>
                <w:div w:id="1555463156">
                  <w:marLeft w:val="0"/>
                  <w:marRight w:val="0"/>
                  <w:marTop w:val="0"/>
                  <w:marBottom w:val="0"/>
                  <w:divBdr>
                    <w:top w:val="none" w:sz="0" w:space="0" w:color="auto"/>
                    <w:left w:val="none" w:sz="0" w:space="0" w:color="auto"/>
                    <w:bottom w:val="none" w:sz="0" w:space="0" w:color="auto"/>
                    <w:right w:val="none" w:sz="0" w:space="0" w:color="auto"/>
                  </w:divBdr>
                </w:div>
                <w:div w:id="2066683037">
                  <w:marLeft w:val="0"/>
                  <w:marRight w:val="0"/>
                  <w:marTop w:val="0"/>
                  <w:marBottom w:val="0"/>
                  <w:divBdr>
                    <w:top w:val="none" w:sz="0" w:space="0" w:color="auto"/>
                    <w:left w:val="none" w:sz="0" w:space="0" w:color="auto"/>
                    <w:bottom w:val="none" w:sz="0" w:space="0" w:color="auto"/>
                    <w:right w:val="none" w:sz="0" w:space="0" w:color="auto"/>
                  </w:divBdr>
                </w:div>
                <w:div w:id="1263799296">
                  <w:marLeft w:val="0"/>
                  <w:marRight w:val="0"/>
                  <w:marTop w:val="0"/>
                  <w:marBottom w:val="0"/>
                  <w:divBdr>
                    <w:top w:val="none" w:sz="0" w:space="0" w:color="auto"/>
                    <w:left w:val="none" w:sz="0" w:space="0" w:color="auto"/>
                    <w:bottom w:val="none" w:sz="0" w:space="0" w:color="auto"/>
                    <w:right w:val="none" w:sz="0" w:space="0" w:color="auto"/>
                  </w:divBdr>
                </w:div>
                <w:div w:id="1641112727">
                  <w:marLeft w:val="0"/>
                  <w:marRight w:val="0"/>
                  <w:marTop w:val="0"/>
                  <w:marBottom w:val="0"/>
                  <w:divBdr>
                    <w:top w:val="none" w:sz="0" w:space="0" w:color="auto"/>
                    <w:left w:val="none" w:sz="0" w:space="0" w:color="auto"/>
                    <w:bottom w:val="none" w:sz="0" w:space="0" w:color="auto"/>
                    <w:right w:val="none" w:sz="0" w:space="0" w:color="auto"/>
                  </w:divBdr>
                </w:div>
              </w:divsChild>
            </w:div>
            <w:div w:id="757096623">
              <w:marLeft w:val="0"/>
              <w:marRight w:val="0"/>
              <w:marTop w:val="0"/>
              <w:marBottom w:val="0"/>
              <w:divBdr>
                <w:top w:val="none" w:sz="0" w:space="0" w:color="auto"/>
                <w:left w:val="none" w:sz="0" w:space="0" w:color="auto"/>
                <w:bottom w:val="none" w:sz="0" w:space="0" w:color="auto"/>
                <w:right w:val="none" w:sz="0" w:space="0" w:color="auto"/>
              </w:divBdr>
              <w:divsChild>
                <w:div w:id="557135615">
                  <w:marLeft w:val="0"/>
                  <w:marRight w:val="0"/>
                  <w:marTop w:val="0"/>
                  <w:marBottom w:val="0"/>
                  <w:divBdr>
                    <w:top w:val="none" w:sz="0" w:space="0" w:color="auto"/>
                    <w:left w:val="none" w:sz="0" w:space="0" w:color="auto"/>
                    <w:bottom w:val="none" w:sz="0" w:space="0" w:color="auto"/>
                    <w:right w:val="none" w:sz="0" w:space="0" w:color="auto"/>
                  </w:divBdr>
                </w:div>
                <w:div w:id="1626080829">
                  <w:marLeft w:val="0"/>
                  <w:marRight w:val="0"/>
                  <w:marTop w:val="0"/>
                  <w:marBottom w:val="0"/>
                  <w:divBdr>
                    <w:top w:val="none" w:sz="0" w:space="0" w:color="auto"/>
                    <w:left w:val="none" w:sz="0" w:space="0" w:color="auto"/>
                    <w:bottom w:val="none" w:sz="0" w:space="0" w:color="auto"/>
                    <w:right w:val="none" w:sz="0" w:space="0" w:color="auto"/>
                  </w:divBdr>
                </w:div>
                <w:div w:id="1722971724">
                  <w:marLeft w:val="0"/>
                  <w:marRight w:val="0"/>
                  <w:marTop w:val="0"/>
                  <w:marBottom w:val="0"/>
                  <w:divBdr>
                    <w:top w:val="none" w:sz="0" w:space="0" w:color="auto"/>
                    <w:left w:val="none" w:sz="0" w:space="0" w:color="auto"/>
                    <w:bottom w:val="none" w:sz="0" w:space="0" w:color="auto"/>
                    <w:right w:val="none" w:sz="0" w:space="0" w:color="auto"/>
                  </w:divBdr>
                </w:div>
                <w:div w:id="2106143100">
                  <w:marLeft w:val="0"/>
                  <w:marRight w:val="0"/>
                  <w:marTop w:val="0"/>
                  <w:marBottom w:val="0"/>
                  <w:divBdr>
                    <w:top w:val="none" w:sz="0" w:space="0" w:color="auto"/>
                    <w:left w:val="none" w:sz="0" w:space="0" w:color="auto"/>
                    <w:bottom w:val="none" w:sz="0" w:space="0" w:color="auto"/>
                    <w:right w:val="none" w:sz="0" w:space="0" w:color="auto"/>
                  </w:divBdr>
                </w:div>
                <w:div w:id="1739671300">
                  <w:marLeft w:val="0"/>
                  <w:marRight w:val="0"/>
                  <w:marTop w:val="0"/>
                  <w:marBottom w:val="0"/>
                  <w:divBdr>
                    <w:top w:val="none" w:sz="0" w:space="0" w:color="auto"/>
                    <w:left w:val="none" w:sz="0" w:space="0" w:color="auto"/>
                    <w:bottom w:val="none" w:sz="0" w:space="0" w:color="auto"/>
                    <w:right w:val="none" w:sz="0" w:space="0" w:color="auto"/>
                  </w:divBdr>
                </w:div>
                <w:div w:id="2092659845">
                  <w:marLeft w:val="0"/>
                  <w:marRight w:val="0"/>
                  <w:marTop w:val="0"/>
                  <w:marBottom w:val="0"/>
                  <w:divBdr>
                    <w:top w:val="none" w:sz="0" w:space="0" w:color="auto"/>
                    <w:left w:val="none" w:sz="0" w:space="0" w:color="auto"/>
                    <w:bottom w:val="none" w:sz="0" w:space="0" w:color="auto"/>
                    <w:right w:val="none" w:sz="0" w:space="0" w:color="auto"/>
                  </w:divBdr>
                </w:div>
                <w:div w:id="826171166">
                  <w:marLeft w:val="0"/>
                  <w:marRight w:val="0"/>
                  <w:marTop w:val="0"/>
                  <w:marBottom w:val="0"/>
                  <w:divBdr>
                    <w:top w:val="none" w:sz="0" w:space="0" w:color="auto"/>
                    <w:left w:val="none" w:sz="0" w:space="0" w:color="auto"/>
                    <w:bottom w:val="none" w:sz="0" w:space="0" w:color="auto"/>
                    <w:right w:val="none" w:sz="0" w:space="0" w:color="auto"/>
                  </w:divBdr>
                </w:div>
              </w:divsChild>
            </w:div>
            <w:div w:id="1974210121">
              <w:marLeft w:val="0"/>
              <w:marRight w:val="0"/>
              <w:marTop w:val="0"/>
              <w:marBottom w:val="0"/>
              <w:divBdr>
                <w:top w:val="none" w:sz="0" w:space="0" w:color="auto"/>
                <w:left w:val="none" w:sz="0" w:space="0" w:color="auto"/>
                <w:bottom w:val="none" w:sz="0" w:space="0" w:color="auto"/>
                <w:right w:val="none" w:sz="0" w:space="0" w:color="auto"/>
              </w:divBdr>
              <w:divsChild>
                <w:div w:id="822477458">
                  <w:marLeft w:val="0"/>
                  <w:marRight w:val="0"/>
                  <w:marTop w:val="0"/>
                  <w:marBottom w:val="0"/>
                  <w:divBdr>
                    <w:top w:val="none" w:sz="0" w:space="0" w:color="auto"/>
                    <w:left w:val="none" w:sz="0" w:space="0" w:color="auto"/>
                    <w:bottom w:val="none" w:sz="0" w:space="0" w:color="auto"/>
                    <w:right w:val="none" w:sz="0" w:space="0" w:color="auto"/>
                  </w:divBdr>
                </w:div>
                <w:div w:id="1562979183">
                  <w:marLeft w:val="0"/>
                  <w:marRight w:val="0"/>
                  <w:marTop w:val="0"/>
                  <w:marBottom w:val="0"/>
                  <w:divBdr>
                    <w:top w:val="none" w:sz="0" w:space="0" w:color="auto"/>
                    <w:left w:val="none" w:sz="0" w:space="0" w:color="auto"/>
                    <w:bottom w:val="none" w:sz="0" w:space="0" w:color="auto"/>
                    <w:right w:val="none" w:sz="0" w:space="0" w:color="auto"/>
                  </w:divBdr>
                </w:div>
              </w:divsChild>
            </w:div>
            <w:div w:id="835651368">
              <w:marLeft w:val="0"/>
              <w:marRight w:val="0"/>
              <w:marTop w:val="0"/>
              <w:marBottom w:val="0"/>
              <w:divBdr>
                <w:top w:val="none" w:sz="0" w:space="0" w:color="auto"/>
                <w:left w:val="none" w:sz="0" w:space="0" w:color="auto"/>
                <w:bottom w:val="none" w:sz="0" w:space="0" w:color="auto"/>
                <w:right w:val="none" w:sz="0" w:space="0" w:color="auto"/>
              </w:divBdr>
              <w:divsChild>
                <w:div w:id="177159735">
                  <w:marLeft w:val="0"/>
                  <w:marRight w:val="0"/>
                  <w:marTop w:val="0"/>
                  <w:marBottom w:val="0"/>
                  <w:divBdr>
                    <w:top w:val="none" w:sz="0" w:space="0" w:color="auto"/>
                    <w:left w:val="none" w:sz="0" w:space="0" w:color="auto"/>
                    <w:bottom w:val="none" w:sz="0" w:space="0" w:color="auto"/>
                    <w:right w:val="none" w:sz="0" w:space="0" w:color="auto"/>
                  </w:divBdr>
                </w:div>
                <w:div w:id="1650134650">
                  <w:marLeft w:val="0"/>
                  <w:marRight w:val="0"/>
                  <w:marTop w:val="0"/>
                  <w:marBottom w:val="0"/>
                  <w:divBdr>
                    <w:top w:val="none" w:sz="0" w:space="0" w:color="auto"/>
                    <w:left w:val="none" w:sz="0" w:space="0" w:color="auto"/>
                    <w:bottom w:val="none" w:sz="0" w:space="0" w:color="auto"/>
                    <w:right w:val="none" w:sz="0" w:space="0" w:color="auto"/>
                  </w:divBdr>
                </w:div>
                <w:div w:id="1775444775">
                  <w:marLeft w:val="0"/>
                  <w:marRight w:val="0"/>
                  <w:marTop w:val="0"/>
                  <w:marBottom w:val="0"/>
                  <w:divBdr>
                    <w:top w:val="none" w:sz="0" w:space="0" w:color="auto"/>
                    <w:left w:val="none" w:sz="0" w:space="0" w:color="auto"/>
                    <w:bottom w:val="none" w:sz="0" w:space="0" w:color="auto"/>
                    <w:right w:val="none" w:sz="0" w:space="0" w:color="auto"/>
                  </w:divBdr>
                </w:div>
                <w:div w:id="704866394">
                  <w:marLeft w:val="0"/>
                  <w:marRight w:val="0"/>
                  <w:marTop w:val="0"/>
                  <w:marBottom w:val="0"/>
                  <w:divBdr>
                    <w:top w:val="none" w:sz="0" w:space="0" w:color="auto"/>
                    <w:left w:val="none" w:sz="0" w:space="0" w:color="auto"/>
                    <w:bottom w:val="none" w:sz="0" w:space="0" w:color="auto"/>
                    <w:right w:val="none" w:sz="0" w:space="0" w:color="auto"/>
                  </w:divBdr>
                </w:div>
                <w:div w:id="2089771178">
                  <w:marLeft w:val="0"/>
                  <w:marRight w:val="0"/>
                  <w:marTop w:val="0"/>
                  <w:marBottom w:val="0"/>
                  <w:divBdr>
                    <w:top w:val="none" w:sz="0" w:space="0" w:color="auto"/>
                    <w:left w:val="none" w:sz="0" w:space="0" w:color="auto"/>
                    <w:bottom w:val="none" w:sz="0" w:space="0" w:color="auto"/>
                    <w:right w:val="none" w:sz="0" w:space="0" w:color="auto"/>
                  </w:divBdr>
                </w:div>
                <w:div w:id="1809860921">
                  <w:marLeft w:val="0"/>
                  <w:marRight w:val="0"/>
                  <w:marTop w:val="0"/>
                  <w:marBottom w:val="0"/>
                  <w:divBdr>
                    <w:top w:val="none" w:sz="0" w:space="0" w:color="auto"/>
                    <w:left w:val="none" w:sz="0" w:space="0" w:color="auto"/>
                    <w:bottom w:val="none" w:sz="0" w:space="0" w:color="auto"/>
                    <w:right w:val="none" w:sz="0" w:space="0" w:color="auto"/>
                  </w:divBdr>
                </w:div>
              </w:divsChild>
            </w:div>
            <w:div w:id="46803450">
              <w:marLeft w:val="0"/>
              <w:marRight w:val="0"/>
              <w:marTop w:val="0"/>
              <w:marBottom w:val="0"/>
              <w:divBdr>
                <w:top w:val="none" w:sz="0" w:space="0" w:color="auto"/>
                <w:left w:val="none" w:sz="0" w:space="0" w:color="auto"/>
                <w:bottom w:val="none" w:sz="0" w:space="0" w:color="auto"/>
                <w:right w:val="none" w:sz="0" w:space="0" w:color="auto"/>
              </w:divBdr>
              <w:divsChild>
                <w:div w:id="308559451">
                  <w:marLeft w:val="0"/>
                  <w:marRight w:val="0"/>
                  <w:marTop w:val="0"/>
                  <w:marBottom w:val="0"/>
                  <w:divBdr>
                    <w:top w:val="none" w:sz="0" w:space="0" w:color="auto"/>
                    <w:left w:val="none" w:sz="0" w:space="0" w:color="auto"/>
                    <w:bottom w:val="none" w:sz="0" w:space="0" w:color="auto"/>
                    <w:right w:val="none" w:sz="0" w:space="0" w:color="auto"/>
                  </w:divBdr>
                </w:div>
                <w:div w:id="833376371">
                  <w:marLeft w:val="0"/>
                  <w:marRight w:val="0"/>
                  <w:marTop w:val="0"/>
                  <w:marBottom w:val="0"/>
                  <w:divBdr>
                    <w:top w:val="none" w:sz="0" w:space="0" w:color="auto"/>
                    <w:left w:val="none" w:sz="0" w:space="0" w:color="auto"/>
                    <w:bottom w:val="none" w:sz="0" w:space="0" w:color="auto"/>
                    <w:right w:val="none" w:sz="0" w:space="0" w:color="auto"/>
                  </w:divBdr>
                </w:div>
                <w:div w:id="1586692781">
                  <w:marLeft w:val="0"/>
                  <w:marRight w:val="0"/>
                  <w:marTop w:val="0"/>
                  <w:marBottom w:val="0"/>
                  <w:divBdr>
                    <w:top w:val="none" w:sz="0" w:space="0" w:color="auto"/>
                    <w:left w:val="none" w:sz="0" w:space="0" w:color="auto"/>
                    <w:bottom w:val="none" w:sz="0" w:space="0" w:color="auto"/>
                    <w:right w:val="none" w:sz="0" w:space="0" w:color="auto"/>
                  </w:divBdr>
                </w:div>
                <w:div w:id="958494871">
                  <w:marLeft w:val="0"/>
                  <w:marRight w:val="0"/>
                  <w:marTop w:val="0"/>
                  <w:marBottom w:val="0"/>
                  <w:divBdr>
                    <w:top w:val="none" w:sz="0" w:space="0" w:color="auto"/>
                    <w:left w:val="none" w:sz="0" w:space="0" w:color="auto"/>
                    <w:bottom w:val="none" w:sz="0" w:space="0" w:color="auto"/>
                    <w:right w:val="none" w:sz="0" w:space="0" w:color="auto"/>
                  </w:divBdr>
                </w:div>
                <w:div w:id="1741056009">
                  <w:marLeft w:val="0"/>
                  <w:marRight w:val="0"/>
                  <w:marTop w:val="0"/>
                  <w:marBottom w:val="0"/>
                  <w:divBdr>
                    <w:top w:val="none" w:sz="0" w:space="0" w:color="auto"/>
                    <w:left w:val="none" w:sz="0" w:space="0" w:color="auto"/>
                    <w:bottom w:val="none" w:sz="0" w:space="0" w:color="auto"/>
                    <w:right w:val="none" w:sz="0" w:space="0" w:color="auto"/>
                  </w:divBdr>
                </w:div>
                <w:div w:id="1426224639">
                  <w:marLeft w:val="0"/>
                  <w:marRight w:val="0"/>
                  <w:marTop w:val="0"/>
                  <w:marBottom w:val="0"/>
                  <w:divBdr>
                    <w:top w:val="none" w:sz="0" w:space="0" w:color="auto"/>
                    <w:left w:val="none" w:sz="0" w:space="0" w:color="auto"/>
                    <w:bottom w:val="none" w:sz="0" w:space="0" w:color="auto"/>
                    <w:right w:val="none" w:sz="0" w:space="0" w:color="auto"/>
                  </w:divBdr>
                </w:div>
                <w:div w:id="1974752597">
                  <w:marLeft w:val="0"/>
                  <w:marRight w:val="0"/>
                  <w:marTop w:val="0"/>
                  <w:marBottom w:val="0"/>
                  <w:divBdr>
                    <w:top w:val="none" w:sz="0" w:space="0" w:color="auto"/>
                    <w:left w:val="none" w:sz="0" w:space="0" w:color="auto"/>
                    <w:bottom w:val="none" w:sz="0" w:space="0" w:color="auto"/>
                    <w:right w:val="none" w:sz="0" w:space="0" w:color="auto"/>
                  </w:divBdr>
                </w:div>
                <w:div w:id="71975614">
                  <w:marLeft w:val="0"/>
                  <w:marRight w:val="0"/>
                  <w:marTop w:val="0"/>
                  <w:marBottom w:val="0"/>
                  <w:divBdr>
                    <w:top w:val="none" w:sz="0" w:space="0" w:color="auto"/>
                    <w:left w:val="none" w:sz="0" w:space="0" w:color="auto"/>
                    <w:bottom w:val="none" w:sz="0" w:space="0" w:color="auto"/>
                    <w:right w:val="none" w:sz="0" w:space="0" w:color="auto"/>
                  </w:divBdr>
                </w:div>
              </w:divsChild>
            </w:div>
            <w:div w:id="163332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3689</Words>
  <Characters>22136</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2018-05-17T08:31:00Z</dcterms:created>
  <dcterms:modified xsi:type="dcterms:W3CDTF">2018-05-17T08:54:00Z</dcterms:modified>
</cp:coreProperties>
</file>