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AFF" w:rsidRPr="00167AFF" w:rsidRDefault="00D05020" w:rsidP="00167AFF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UCHWAŁA NR IV/13/2018</w:t>
      </w:r>
    </w:p>
    <w:p w:rsidR="00167AFF" w:rsidRPr="00167AFF" w:rsidRDefault="00167AFF" w:rsidP="00167AFF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  <w:r w:rsidRPr="00167AFF">
        <w:rPr>
          <w:rFonts w:cstheme="minorHAnsi"/>
          <w:b/>
          <w:bCs/>
        </w:rPr>
        <w:t>Rady Gminy w Krzynowłodze Małej</w:t>
      </w:r>
    </w:p>
    <w:p w:rsidR="00167AFF" w:rsidRDefault="00D05020" w:rsidP="00167AFF">
      <w:pPr>
        <w:autoSpaceDE w:val="0"/>
        <w:autoSpaceDN w:val="0"/>
        <w:adjustRightInd w:val="0"/>
        <w:spacing w:after="0"/>
        <w:jc w:val="center"/>
        <w:rPr>
          <w:rFonts w:cstheme="minorHAnsi"/>
        </w:rPr>
      </w:pPr>
      <w:r>
        <w:rPr>
          <w:rFonts w:cstheme="minorHAnsi"/>
        </w:rPr>
        <w:t>z dnia 17 grudnia 2018</w:t>
      </w:r>
      <w:r w:rsidR="00167AFF" w:rsidRPr="00167AFF">
        <w:rPr>
          <w:rFonts w:cstheme="minorHAnsi"/>
        </w:rPr>
        <w:t xml:space="preserve"> r.</w:t>
      </w:r>
    </w:p>
    <w:p w:rsidR="0049345B" w:rsidRPr="00167AFF" w:rsidRDefault="0049345B" w:rsidP="00167AFF">
      <w:pPr>
        <w:autoSpaceDE w:val="0"/>
        <w:autoSpaceDN w:val="0"/>
        <w:adjustRightInd w:val="0"/>
        <w:spacing w:after="0"/>
        <w:jc w:val="center"/>
        <w:rPr>
          <w:rFonts w:cstheme="minorHAnsi"/>
        </w:rPr>
      </w:pPr>
    </w:p>
    <w:p w:rsidR="00167AFF" w:rsidRPr="00167AFF" w:rsidRDefault="0049345B" w:rsidP="00167AFF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w sprawie </w:t>
      </w:r>
      <w:r w:rsidR="00167AFF" w:rsidRPr="00167AFF">
        <w:rPr>
          <w:rFonts w:cstheme="minorHAnsi"/>
          <w:b/>
          <w:bCs/>
        </w:rPr>
        <w:t>ustalenia wysokości wynagrodzenia Wójta Gminy Krzynowłoga Mała</w:t>
      </w:r>
    </w:p>
    <w:p w:rsidR="00167AFF" w:rsidRDefault="00167AFF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167AFF" w:rsidRPr="0033171D" w:rsidRDefault="00167AFF" w:rsidP="0033171D">
      <w:pPr>
        <w:autoSpaceDE w:val="0"/>
        <w:autoSpaceDN w:val="0"/>
        <w:adjustRightInd w:val="0"/>
        <w:spacing w:after="0"/>
        <w:ind w:firstLine="708"/>
        <w:jc w:val="both"/>
        <w:rPr>
          <w:rFonts w:cstheme="minorHAnsi"/>
        </w:rPr>
      </w:pPr>
      <w:r w:rsidRPr="00167AFF">
        <w:rPr>
          <w:rFonts w:cstheme="minorHAnsi"/>
        </w:rPr>
        <w:t xml:space="preserve">Na podstawie art. 18 ust. 2 pkt 2 w ustawy z dnia 8 marca 1990 r. o samorządzie </w:t>
      </w:r>
      <w:r>
        <w:rPr>
          <w:rFonts w:cstheme="minorHAnsi"/>
        </w:rPr>
        <w:t>gminnym (</w:t>
      </w:r>
      <w:r w:rsidRPr="00167AFF">
        <w:rPr>
          <w:rFonts w:cstheme="minorHAnsi"/>
        </w:rPr>
        <w:t xml:space="preserve">Dz. U. </w:t>
      </w:r>
      <w:r w:rsidR="001E746F">
        <w:rPr>
          <w:rFonts w:cstheme="minorHAnsi"/>
        </w:rPr>
        <w:t>z 2018</w:t>
      </w:r>
      <w:r>
        <w:rPr>
          <w:rFonts w:cstheme="minorHAnsi"/>
        </w:rPr>
        <w:t xml:space="preserve">r., poz. </w:t>
      </w:r>
      <w:r w:rsidR="001E746F">
        <w:rPr>
          <w:rFonts w:cstheme="minorHAnsi"/>
        </w:rPr>
        <w:t>994, poz.1000</w:t>
      </w:r>
      <w:r w:rsidR="00191C7C">
        <w:rPr>
          <w:rFonts w:cstheme="minorHAnsi"/>
        </w:rPr>
        <w:t xml:space="preserve">) i </w:t>
      </w:r>
      <w:r w:rsidRPr="00167AFF">
        <w:rPr>
          <w:rFonts w:cstheme="minorHAnsi"/>
        </w:rPr>
        <w:t xml:space="preserve">art.8 ust.2 </w:t>
      </w:r>
      <w:r>
        <w:rPr>
          <w:rFonts w:cstheme="minorHAnsi"/>
        </w:rPr>
        <w:t>i</w:t>
      </w:r>
      <w:r w:rsidRPr="00167AFF">
        <w:rPr>
          <w:rFonts w:cstheme="minorHAnsi"/>
        </w:rPr>
        <w:t xml:space="preserve"> art. 36 ustawy</w:t>
      </w:r>
      <w:r>
        <w:rPr>
          <w:rFonts w:cstheme="minorHAnsi"/>
        </w:rPr>
        <w:t xml:space="preserve"> z dnia </w:t>
      </w:r>
      <w:r w:rsidRPr="00167AFF">
        <w:rPr>
          <w:rFonts w:cstheme="minorHAnsi"/>
        </w:rPr>
        <w:t xml:space="preserve">21 listopada 2008 r. </w:t>
      </w:r>
      <w:r w:rsidR="00191C7C">
        <w:rPr>
          <w:rFonts w:cstheme="minorHAnsi"/>
        </w:rPr>
        <w:t xml:space="preserve">                  </w:t>
      </w:r>
      <w:r w:rsidRPr="00167AFF">
        <w:rPr>
          <w:rFonts w:cstheme="minorHAnsi"/>
        </w:rPr>
        <w:t>o pracownikach samorządowych (</w:t>
      </w:r>
      <w:r>
        <w:rPr>
          <w:rFonts w:cstheme="minorHAnsi"/>
        </w:rPr>
        <w:t xml:space="preserve">t. j. </w:t>
      </w:r>
      <w:r w:rsidRPr="00167AFF">
        <w:rPr>
          <w:rFonts w:cstheme="minorHAnsi"/>
        </w:rPr>
        <w:t>Dz.</w:t>
      </w:r>
      <w:r>
        <w:rPr>
          <w:rFonts w:cstheme="minorHAnsi"/>
        </w:rPr>
        <w:t xml:space="preserve"> </w:t>
      </w:r>
      <w:r w:rsidRPr="00167AFF">
        <w:rPr>
          <w:rFonts w:cstheme="minorHAnsi"/>
        </w:rPr>
        <w:t>U. z 2016 poz.902</w:t>
      </w:r>
      <w:r>
        <w:rPr>
          <w:rFonts w:cstheme="minorHAnsi"/>
        </w:rPr>
        <w:t>, z 2017 r. poz. 60, 1930</w:t>
      </w:r>
      <w:r w:rsidRPr="00167AFF">
        <w:rPr>
          <w:rFonts w:cstheme="minorHAnsi"/>
        </w:rPr>
        <w:t xml:space="preserve">) </w:t>
      </w:r>
      <w:r>
        <w:rPr>
          <w:rFonts w:cstheme="minorHAnsi"/>
        </w:rPr>
        <w:t>oraz §3 ust. 1</w:t>
      </w:r>
      <w:r w:rsidR="00191C7C">
        <w:rPr>
          <w:rFonts w:cstheme="minorHAnsi"/>
        </w:rPr>
        <w:t xml:space="preserve">              </w:t>
      </w:r>
      <w:r>
        <w:rPr>
          <w:rFonts w:cstheme="minorHAnsi"/>
        </w:rPr>
        <w:t xml:space="preserve"> i § 6 </w:t>
      </w:r>
      <w:r w:rsidRPr="00167AFF">
        <w:rPr>
          <w:rFonts w:cstheme="minorHAnsi"/>
        </w:rPr>
        <w:t>Rozporządzeni</w:t>
      </w:r>
      <w:r>
        <w:rPr>
          <w:rFonts w:cstheme="minorHAnsi"/>
        </w:rPr>
        <w:t>a</w:t>
      </w:r>
      <w:r w:rsidRPr="00167AFF">
        <w:rPr>
          <w:rFonts w:cstheme="minorHAnsi"/>
        </w:rPr>
        <w:t xml:space="preserve"> Rady Ministrów z dnia 18 </w:t>
      </w:r>
      <w:r>
        <w:rPr>
          <w:rFonts w:cstheme="minorHAnsi"/>
        </w:rPr>
        <w:t>maja 2018 r</w:t>
      </w:r>
      <w:r w:rsidRPr="00167AFF">
        <w:rPr>
          <w:rFonts w:cstheme="minorHAnsi"/>
        </w:rPr>
        <w:t>. w sprawie wynagradzania pracowników samorzą</w:t>
      </w:r>
      <w:r>
        <w:rPr>
          <w:rFonts w:cstheme="minorHAnsi"/>
        </w:rPr>
        <w:t>dowych (</w:t>
      </w:r>
      <w:r w:rsidRPr="00167AFF">
        <w:rPr>
          <w:rFonts w:cstheme="minorHAnsi"/>
        </w:rPr>
        <w:t>Dz. U. z 201</w:t>
      </w:r>
      <w:r>
        <w:rPr>
          <w:rFonts w:cstheme="minorHAnsi"/>
        </w:rPr>
        <w:t>8</w:t>
      </w:r>
      <w:r w:rsidRPr="00167AFF">
        <w:rPr>
          <w:rFonts w:cstheme="minorHAnsi"/>
        </w:rPr>
        <w:t xml:space="preserve"> r. </w:t>
      </w:r>
      <w:r>
        <w:rPr>
          <w:rFonts w:cstheme="minorHAnsi"/>
        </w:rPr>
        <w:t>poz. 936</w:t>
      </w:r>
      <w:r w:rsidRPr="00167AFF">
        <w:rPr>
          <w:rFonts w:cstheme="minorHAnsi"/>
        </w:rPr>
        <w:t>)</w:t>
      </w:r>
      <w:r>
        <w:rPr>
          <w:rFonts w:cstheme="minorHAnsi"/>
        </w:rPr>
        <w:t xml:space="preserve"> </w:t>
      </w:r>
      <w:r w:rsidRPr="0033171D">
        <w:rPr>
          <w:rFonts w:cstheme="minorHAnsi"/>
          <w:bCs/>
        </w:rPr>
        <w:t>Rada Gminy w Krzynowłodze Małej  uchwala</w:t>
      </w:r>
      <w:r w:rsidR="0049345B">
        <w:rPr>
          <w:rFonts w:cstheme="minorHAnsi"/>
          <w:bCs/>
        </w:rPr>
        <w:t>,</w:t>
      </w:r>
      <w:r w:rsidR="008B575E">
        <w:rPr>
          <w:rFonts w:cstheme="minorHAnsi"/>
          <w:bCs/>
        </w:rPr>
        <w:t xml:space="preserve">                     </w:t>
      </w:r>
      <w:r w:rsidRPr="0033171D">
        <w:rPr>
          <w:rFonts w:cstheme="minorHAnsi"/>
          <w:bCs/>
        </w:rPr>
        <w:t xml:space="preserve"> co następuje:</w:t>
      </w:r>
    </w:p>
    <w:p w:rsidR="00167AFF" w:rsidRPr="00167AFF" w:rsidRDefault="00167AFF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167AFF" w:rsidP="0033171D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  <w:r w:rsidRPr="00167AFF">
        <w:rPr>
          <w:rFonts w:cstheme="minorHAnsi"/>
          <w:b/>
          <w:bCs/>
        </w:rPr>
        <w:t>§ 1.</w:t>
      </w:r>
    </w:p>
    <w:p w:rsidR="00167AFF" w:rsidRPr="00167AFF" w:rsidRDefault="00167AFF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167AFF">
        <w:rPr>
          <w:rFonts w:cstheme="minorHAnsi"/>
          <w:b/>
          <w:bCs/>
        </w:rPr>
        <w:t xml:space="preserve"> </w:t>
      </w:r>
      <w:r w:rsidRPr="00167AFF">
        <w:rPr>
          <w:rFonts w:cstheme="minorHAnsi"/>
        </w:rPr>
        <w:t xml:space="preserve">Ustala się wynagrodzenie miesięczne Wójta Gminy </w:t>
      </w:r>
      <w:r w:rsidR="0033171D">
        <w:rPr>
          <w:rFonts w:cstheme="minorHAnsi"/>
        </w:rPr>
        <w:t>Krzynowłoga Mała</w:t>
      </w:r>
      <w:r w:rsidRPr="00167AFF">
        <w:rPr>
          <w:rFonts w:cstheme="minorHAnsi"/>
        </w:rPr>
        <w:t>:</w:t>
      </w:r>
    </w:p>
    <w:p w:rsidR="00167AFF" w:rsidRPr="0049345B" w:rsidRDefault="00167AFF" w:rsidP="004934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cstheme="minorHAnsi"/>
          <w:b/>
          <w:bCs/>
        </w:rPr>
      </w:pPr>
      <w:r w:rsidRPr="0049345B">
        <w:rPr>
          <w:rFonts w:cstheme="minorHAnsi"/>
        </w:rPr>
        <w:t xml:space="preserve">wynagrodzenie zasadnicze w wysokości </w:t>
      </w:r>
      <w:r w:rsidR="00D05020">
        <w:rPr>
          <w:rFonts w:cstheme="minorHAnsi"/>
          <w:b/>
        </w:rPr>
        <w:t xml:space="preserve">4700 </w:t>
      </w:r>
      <w:r w:rsidRPr="0049345B">
        <w:rPr>
          <w:rFonts w:cstheme="minorHAnsi"/>
          <w:b/>
          <w:bCs/>
        </w:rPr>
        <w:t>zł</w:t>
      </w:r>
      <w:r w:rsidR="00D632AE">
        <w:rPr>
          <w:rFonts w:cstheme="minorHAnsi"/>
          <w:b/>
          <w:bCs/>
        </w:rPr>
        <w:t>,</w:t>
      </w:r>
    </w:p>
    <w:p w:rsidR="00167AFF" w:rsidRPr="0049345B" w:rsidRDefault="00167AFF" w:rsidP="004934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cstheme="minorHAnsi"/>
          <w:b/>
          <w:bCs/>
        </w:rPr>
      </w:pPr>
      <w:r w:rsidRPr="0049345B">
        <w:rPr>
          <w:rFonts w:cstheme="minorHAnsi"/>
        </w:rPr>
        <w:t xml:space="preserve">dodatek funkcyjny w wysokości </w:t>
      </w:r>
      <w:r w:rsidR="00282A72">
        <w:rPr>
          <w:rFonts w:cstheme="minorHAnsi"/>
          <w:b/>
          <w:bCs/>
        </w:rPr>
        <w:t>190</w:t>
      </w:r>
      <w:r w:rsidR="00D05020">
        <w:rPr>
          <w:rFonts w:cstheme="minorHAnsi"/>
          <w:b/>
          <w:bCs/>
        </w:rPr>
        <w:t>0</w:t>
      </w:r>
      <w:r w:rsidRPr="0049345B">
        <w:rPr>
          <w:rFonts w:cstheme="minorHAnsi"/>
          <w:b/>
          <w:bCs/>
        </w:rPr>
        <w:t xml:space="preserve"> zł</w:t>
      </w:r>
      <w:r w:rsidR="00D632AE">
        <w:rPr>
          <w:rFonts w:cstheme="minorHAnsi"/>
          <w:b/>
          <w:bCs/>
        </w:rPr>
        <w:t>,</w:t>
      </w:r>
    </w:p>
    <w:p w:rsidR="00167AFF" w:rsidRDefault="00167AFF" w:rsidP="004934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cstheme="minorHAnsi"/>
          <w:b/>
          <w:bCs/>
        </w:rPr>
      </w:pPr>
      <w:r w:rsidRPr="0049345B">
        <w:rPr>
          <w:rFonts w:cstheme="minorHAnsi"/>
        </w:rPr>
        <w:t xml:space="preserve">dodatek specjalny w wysokości </w:t>
      </w:r>
      <w:r w:rsidR="00D05020">
        <w:rPr>
          <w:rFonts w:cstheme="minorHAnsi"/>
          <w:b/>
          <w:bCs/>
        </w:rPr>
        <w:t>35</w:t>
      </w:r>
      <w:r w:rsidR="0033171D" w:rsidRPr="0049345B">
        <w:rPr>
          <w:rFonts w:cstheme="minorHAnsi"/>
          <w:b/>
          <w:bCs/>
        </w:rPr>
        <w:t xml:space="preserve"> </w:t>
      </w:r>
      <w:r w:rsidRPr="0049345B">
        <w:rPr>
          <w:rFonts w:cstheme="minorHAnsi"/>
          <w:b/>
          <w:bCs/>
        </w:rPr>
        <w:t>%</w:t>
      </w:r>
      <w:r w:rsidR="0049345B" w:rsidRPr="0049345B">
        <w:rPr>
          <w:rFonts w:cstheme="minorHAnsi"/>
          <w:b/>
          <w:bCs/>
        </w:rPr>
        <w:t xml:space="preserve"> </w:t>
      </w:r>
      <w:r w:rsidR="0049345B" w:rsidRPr="0049345B">
        <w:rPr>
          <w:rFonts w:cstheme="minorHAnsi"/>
          <w:bCs/>
        </w:rPr>
        <w:t xml:space="preserve">łącznego wynagrodzenia </w:t>
      </w:r>
      <w:r w:rsidR="00D05020">
        <w:rPr>
          <w:rFonts w:cstheme="minorHAnsi"/>
          <w:bCs/>
        </w:rPr>
        <w:t>zasadnicze</w:t>
      </w:r>
      <w:r w:rsidR="00E95687">
        <w:rPr>
          <w:rFonts w:cstheme="minorHAnsi"/>
          <w:bCs/>
        </w:rPr>
        <w:t>go</w:t>
      </w:r>
      <w:r w:rsidR="0049345B" w:rsidRPr="0049345B">
        <w:rPr>
          <w:rFonts w:cstheme="minorHAnsi"/>
          <w:bCs/>
        </w:rPr>
        <w:t xml:space="preserve"> i dodatku funkcyjnego </w:t>
      </w:r>
      <w:r w:rsidR="0049345B">
        <w:rPr>
          <w:rFonts w:cstheme="minorHAnsi"/>
          <w:bCs/>
        </w:rPr>
        <w:t>brutto</w:t>
      </w:r>
      <w:r w:rsidR="00E95687">
        <w:rPr>
          <w:rFonts w:cstheme="minorHAnsi"/>
          <w:bCs/>
        </w:rPr>
        <w:t xml:space="preserve"> tj. </w:t>
      </w:r>
      <w:r w:rsidR="00E95687" w:rsidRPr="00E95687">
        <w:rPr>
          <w:rFonts w:cstheme="minorHAnsi"/>
          <w:b/>
          <w:bCs/>
        </w:rPr>
        <w:t>2310</w:t>
      </w:r>
      <w:r w:rsidR="0049345B" w:rsidRPr="00E95687">
        <w:rPr>
          <w:rFonts w:cstheme="minorHAnsi"/>
          <w:b/>
          <w:bCs/>
        </w:rPr>
        <w:t xml:space="preserve"> zł</w:t>
      </w:r>
      <w:r w:rsidR="00D632AE">
        <w:rPr>
          <w:rFonts w:cstheme="minorHAnsi"/>
          <w:b/>
          <w:bCs/>
        </w:rPr>
        <w:t>,</w:t>
      </w:r>
    </w:p>
    <w:p w:rsidR="00D632AE" w:rsidRPr="0049345B" w:rsidRDefault="008B575E" w:rsidP="004934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cstheme="minorHAnsi"/>
          <w:b/>
          <w:bCs/>
        </w:rPr>
      </w:pPr>
      <w:r>
        <w:t>dodatek za wieloletnią pracę w wysokości wynoszącej 5% miesięcznego wynagrodzenia zasadniczego, przysługującego po 5 latach pracy, który wzrasta o 1% za każdy dalszy rok pracy aż do osiągnięcia 20% miesięcznego wynagrodzenia zasadniczego</w:t>
      </w:r>
      <w:r w:rsidR="00D632AE">
        <w:rPr>
          <w:rFonts w:cstheme="minorHAnsi"/>
          <w:b/>
          <w:bCs/>
        </w:rPr>
        <w:t>.</w:t>
      </w:r>
    </w:p>
    <w:p w:rsidR="0049345B" w:rsidRDefault="0049345B" w:rsidP="0033171D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</w:p>
    <w:p w:rsidR="0033171D" w:rsidRDefault="0033171D" w:rsidP="0033171D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§ 2</w:t>
      </w:r>
      <w:r w:rsidR="00167AFF" w:rsidRPr="00167AFF">
        <w:rPr>
          <w:rFonts w:cstheme="minorHAnsi"/>
          <w:b/>
          <w:bCs/>
        </w:rPr>
        <w:t>.</w:t>
      </w:r>
    </w:p>
    <w:p w:rsidR="00167AFF" w:rsidRPr="00167AFF" w:rsidRDefault="00167AFF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167AFF">
        <w:rPr>
          <w:rFonts w:cstheme="minorHAnsi"/>
        </w:rPr>
        <w:t xml:space="preserve">Wykonanie uchwały powierza się Przewodniczącemu Rady Gminy </w:t>
      </w:r>
      <w:r w:rsidR="0049345B">
        <w:rPr>
          <w:rFonts w:cstheme="minorHAnsi"/>
        </w:rPr>
        <w:t xml:space="preserve">w </w:t>
      </w:r>
      <w:r w:rsidRPr="00167AFF">
        <w:rPr>
          <w:rFonts w:cstheme="minorHAnsi"/>
        </w:rPr>
        <w:t>K</w:t>
      </w:r>
      <w:r w:rsidR="0049345B">
        <w:rPr>
          <w:rFonts w:cstheme="minorHAnsi"/>
        </w:rPr>
        <w:t>rzynowłodze Małej</w:t>
      </w:r>
      <w:r w:rsidRPr="00167AFF">
        <w:rPr>
          <w:rFonts w:cstheme="minorHAnsi"/>
        </w:rPr>
        <w:t>.</w:t>
      </w:r>
    </w:p>
    <w:p w:rsidR="0049345B" w:rsidRDefault="0049345B" w:rsidP="0033171D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</w:p>
    <w:p w:rsidR="0033171D" w:rsidRDefault="0033171D" w:rsidP="0033171D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§ 3</w:t>
      </w:r>
      <w:r w:rsidR="00167AFF" w:rsidRPr="00167AFF">
        <w:rPr>
          <w:rFonts w:cstheme="minorHAnsi"/>
          <w:b/>
          <w:bCs/>
        </w:rPr>
        <w:t>.</w:t>
      </w:r>
    </w:p>
    <w:p w:rsidR="008B575E" w:rsidRPr="008B575E" w:rsidRDefault="008B575E" w:rsidP="008B575E">
      <w:pPr>
        <w:pStyle w:val="Nagwek1"/>
        <w:spacing w:before="0" w:beforeAutospacing="0" w:after="0" w:afterAutospacing="0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t xml:space="preserve">Traci moc </w:t>
      </w:r>
      <w:r w:rsidRPr="008B575E">
        <w:rPr>
          <w:rFonts w:asciiTheme="minorHAnsi" w:hAnsiTheme="minorHAnsi" w:cstheme="minorHAnsi"/>
          <w:b w:val="0"/>
          <w:sz w:val="22"/>
          <w:szCs w:val="22"/>
        </w:rPr>
        <w:t>Uchwała Nr XLV/263/2018 Rady Gminy w Krzynowłodze Małej z dnia 29 czerwca 2018 r.</w:t>
      </w:r>
    </w:p>
    <w:p w:rsidR="00167AFF" w:rsidRPr="00167AFF" w:rsidRDefault="00167AFF" w:rsidP="008B575E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167AFF">
        <w:rPr>
          <w:rFonts w:cstheme="minorHAnsi"/>
        </w:rPr>
        <w:t>w sprawie ustalenia</w:t>
      </w:r>
      <w:r w:rsidR="0049345B">
        <w:rPr>
          <w:rFonts w:cstheme="minorHAnsi"/>
        </w:rPr>
        <w:t xml:space="preserve"> </w:t>
      </w:r>
      <w:r w:rsidRPr="00167AFF">
        <w:rPr>
          <w:rFonts w:cstheme="minorHAnsi"/>
        </w:rPr>
        <w:t>wysokości wynagrodzenia Wójta Gminy K</w:t>
      </w:r>
      <w:r w:rsidR="00EA667C">
        <w:rPr>
          <w:rFonts w:cstheme="minorHAnsi"/>
        </w:rPr>
        <w:t>rzynowłoga Mała.</w:t>
      </w:r>
    </w:p>
    <w:p w:rsidR="0049345B" w:rsidRDefault="0049345B" w:rsidP="00167AFF">
      <w:pPr>
        <w:autoSpaceDE w:val="0"/>
        <w:autoSpaceDN w:val="0"/>
        <w:adjustRightInd w:val="0"/>
        <w:spacing w:after="0"/>
        <w:jc w:val="both"/>
        <w:rPr>
          <w:rFonts w:cstheme="minorHAnsi"/>
          <w:b/>
          <w:bCs/>
        </w:rPr>
      </w:pPr>
    </w:p>
    <w:p w:rsidR="0033171D" w:rsidRDefault="00167AFF" w:rsidP="0049345B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  <w:r w:rsidRPr="00167AFF">
        <w:rPr>
          <w:rFonts w:cstheme="minorHAnsi"/>
          <w:b/>
          <w:bCs/>
        </w:rPr>
        <w:t>§</w:t>
      </w:r>
      <w:r w:rsidR="0033171D">
        <w:rPr>
          <w:rFonts w:cstheme="minorHAnsi"/>
          <w:b/>
          <w:bCs/>
        </w:rPr>
        <w:t xml:space="preserve"> 4</w:t>
      </w:r>
      <w:r w:rsidRPr="00167AFF">
        <w:rPr>
          <w:rFonts w:cstheme="minorHAnsi"/>
          <w:b/>
          <w:bCs/>
        </w:rPr>
        <w:t>.</w:t>
      </w:r>
    </w:p>
    <w:p w:rsidR="00167AFF" w:rsidRPr="00167AFF" w:rsidRDefault="00167AFF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167AFF">
        <w:rPr>
          <w:rFonts w:cstheme="minorHAnsi"/>
        </w:rPr>
        <w:t>Uchwała wchodzi w życie z dniem podjęcia, z mocą obowiązującą</w:t>
      </w:r>
      <w:r w:rsidR="0033171D">
        <w:rPr>
          <w:rFonts w:cstheme="minorHAnsi"/>
        </w:rPr>
        <w:t xml:space="preserve"> </w:t>
      </w:r>
      <w:r w:rsidRPr="00167AFF">
        <w:rPr>
          <w:rFonts w:cstheme="minorHAnsi"/>
        </w:rPr>
        <w:t xml:space="preserve">od dnia </w:t>
      </w:r>
      <w:r w:rsidR="008B575E">
        <w:rPr>
          <w:rFonts w:cstheme="minorHAnsi"/>
        </w:rPr>
        <w:t>19</w:t>
      </w:r>
      <w:r w:rsidR="0033171D">
        <w:rPr>
          <w:rFonts w:cstheme="minorHAnsi"/>
        </w:rPr>
        <w:t xml:space="preserve"> </w:t>
      </w:r>
      <w:r w:rsidR="008B575E">
        <w:rPr>
          <w:rFonts w:cstheme="minorHAnsi"/>
        </w:rPr>
        <w:t>listopada</w:t>
      </w:r>
      <w:r w:rsidRPr="00167AFF">
        <w:rPr>
          <w:rFonts w:cstheme="minorHAnsi"/>
        </w:rPr>
        <w:t xml:space="preserve"> 2018 r.</w:t>
      </w: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D87BEC" w:rsidRPr="00D87BEC" w:rsidRDefault="00D87BEC" w:rsidP="00D87BEC">
      <w:pPr>
        <w:suppressAutoHyphens/>
        <w:ind w:left="4248" w:firstLine="708"/>
        <w:rPr>
          <w:rFonts w:ascii="Calibri" w:eastAsia="Calibri" w:hAnsi="Calibri" w:cs="Calibri"/>
          <w:b/>
          <w:lang w:eastAsia="ar-SA"/>
        </w:rPr>
      </w:pPr>
      <w:r w:rsidRPr="00D87BEC">
        <w:rPr>
          <w:rFonts w:ascii="Calibri" w:eastAsia="Calibri" w:hAnsi="Calibri" w:cs="Calibri"/>
          <w:b/>
          <w:lang w:eastAsia="ar-SA"/>
        </w:rPr>
        <w:t xml:space="preserve">Przewodniczący Rady Gminy </w:t>
      </w:r>
    </w:p>
    <w:p w:rsidR="00D87BEC" w:rsidRPr="00D87BEC" w:rsidRDefault="00D87BEC" w:rsidP="00D87BEC">
      <w:pPr>
        <w:suppressAutoHyphens/>
        <w:ind w:left="4248" w:firstLine="708"/>
        <w:rPr>
          <w:rFonts w:ascii="Calibri" w:eastAsia="Calibri" w:hAnsi="Calibri" w:cs="Calibri"/>
          <w:b/>
          <w:lang w:eastAsia="ar-SA"/>
        </w:rPr>
      </w:pPr>
      <w:r w:rsidRPr="00D87BEC">
        <w:rPr>
          <w:rFonts w:ascii="Calibri" w:eastAsia="Calibri" w:hAnsi="Calibri" w:cs="Calibri"/>
          <w:b/>
          <w:lang w:eastAsia="ar-SA"/>
        </w:rPr>
        <w:t xml:space="preserve">      /-/ Bogdan Stryjewski </w:t>
      </w: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bookmarkStart w:id="0" w:name="_GoBack"/>
      <w:bookmarkEnd w:id="0"/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49345B" w:rsidRDefault="0049345B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167AFF" w:rsidRDefault="00191C7C" w:rsidP="0033171D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  <w:r w:rsidRPr="00167AFF">
        <w:rPr>
          <w:rFonts w:cstheme="minorHAnsi"/>
          <w:b/>
          <w:bCs/>
        </w:rPr>
        <w:t>UZASADNIENIE</w:t>
      </w:r>
    </w:p>
    <w:p w:rsidR="00191C7C" w:rsidRPr="00191C7C" w:rsidRDefault="00191C7C" w:rsidP="00191C7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</w:rPr>
      </w:pPr>
      <w:r>
        <w:rPr>
          <w:rFonts w:cstheme="minorHAnsi"/>
          <w:bCs/>
        </w:rPr>
        <w:t>d</w:t>
      </w:r>
      <w:r w:rsidRPr="00191C7C">
        <w:rPr>
          <w:rFonts w:cstheme="minorHAnsi"/>
          <w:bCs/>
        </w:rPr>
        <w:t>o Uchwały Nr</w:t>
      </w:r>
      <w:r w:rsidR="002E21DF">
        <w:rPr>
          <w:rFonts w:cstheme="minorHAnsi"/>
          <w:bCs/>
        </w:rPr>
        <w:t xml:space="preserve"> IV/13/2018</w:t>
      </w:r>
    </w:p>
    <w:p w:rsidR="00191C7C" w:rsidRPr="00191C7C" w:rsidRDefault="00191C7C" w:rsidP="00191C7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</w:rPr>
      </w:pPr>
      <w:r w:rsidRPr="00191C7C">
        <w:rPr>
          <w:rFonts w:cstheme="minorHAnsi"/>
          <w:bCs/>
        </w:rPr>
        <w:t>Rady Gminy w Krzynowłodze Małej</w:t>
      </w:r>
    </w:p>
    <w:p w:rsidR="00191C7C" w:rsidRDefault="002E21DF" w:rsidP="00191C7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>
        <w:rPr>
          <w:rFonts w:cstheme="minorHAnsi"/>
        </w:rPr>
        <w:t>z dnia 17 grudnia 2018</w:t>
      </w:r>
      <w:r w:rsidR="00191C7C" w:rsidRPr="00191C7C">
        <w:rPr>
          <w:rFonts w:cstheme="minorHAnsi"/>
        </w:rPr>
        <w:t xml:space="preserve"> r.</w:t>
      </w:r>
    </w:p>
    <w:p w:rsidR="002E21DF" w:rsidRPr="00191C7C" w:rsidRDefault="002E21DF" w:rsidP="00191C7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:rsidR="00191C7C" w:rsidRPr="00191C7C" w:rsidRDefault="00191C7C" w:rsidP="00191C7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</w:rPr>
      </w:pPr>
      <w:r w:rsidRPr="00191C7C">
        <w:rPr>
          <w:rFonts w:cstheme="minorHAnsi"/>
          <w:bCs/>
        </w:rPr>
        <w:t>w sprawie ustalenia wysokości wynagrodzenia Wójta Gminy Krzynowłoga Mała</w:t>
      </w:r>
    </w:p>
    <w:p w:rsidR="00191C7C" w:rsidRPr="00167AFF" w:rsidRDefault="00191C7C" w:rsidP="0033171D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</w:p>
    <w:p w:rsidR="000634D9" w:rsidRDefault="0033171D" w:rsidP="00191C7C">
      <w:pPr>
        <w:spacing w:after="0"/>
        <w:ind w:firstLine="360"/>
        <w:jc w:val="both"/>
        <w:rPr>
          <w:rFonts w:cstheme="minorHAnsi"/>
        </w:rPr>
      </w:pPr>
      <w:r>
        <w:rPr>
          <w:rFonts w:cstheme="minorHAnsi"/>
        </w:rPr>
        <w:t>Zgodnie z</w:t>
      </w:r>
      <w:r w:rsidRPr="00167AFF">
        <w:rPr>
          <w:rFonts w:cstheme="minorHAnsi"/>
        </w:rPr>
        <w:t xml:space="preserve"> art. 18 ust. 2 pkt 2 w ustawy z dnia 8 marca 1990 r. o samorządzie </w:t>
      </w:r>
      <w:r w:rsidR="00191C7C">
        <w:rPr>
          <w:rFonts w:cstheme="minorHAnsi"/>
        </w:rPr>
        <w:t>gminnym                (</w:t>
      </w:r>
      <w:r w:rsidR="00191C7C" w:rsidRPr="00167AFF">
        <w:rPr>
          <w:rFonts w:cstheme="minorHAnsi"/>
        </w:rPr>
        <w:t xml:space="preserve">Dz. U. </w:t>
      </w:r>
      <w:r w:rsidR="00191C7C">
        <w:rPr>
          <w:rFonts w:cstheme="minorHAnsi"/>
        </w:rPr>
        <w:t>z 2018r., poz. 994, poz.1000)</w:t>
      </w:r>
      <w:r>
        <w:rPr>
          <w:rFonts w:cstheme="minorHAnsi"/>
        </w:rPr>
        <w:t xml:space="preserve"> – do wyłącznej kompetencji rady gminy należy ustalenie wynagrodzenia wójta (burmistrza, prezydenta miasta). Problematykę wynagradzania pracowników zatrudnionych na podstawie wyboru kompleksowo regulują przepisy ustawy</w:t>
      </w:r>
      <w:r w:rsidR="00191C7C">
        <w:rPr>
          <w:rFonts w:cstheme="minorHAnsi"/>
        </w:rPr>
        <w:t xml:space="preserve"> </w:t>
      </w:r>
      <w:r>
        <w:rPr>
          <w:rFonts w:cstheme="minorHAnsi"/>
        </w:rPr>
        <w:t xml:space="preserve">z dnia </w:t>
      </w:r>
      <w:r w:rsidR="00191C7C">
        <w:rPr>
          <w:rFonts w:cstheme="minorHAnsi"/>
        </w:rPr>
        <w:t xml:space="preserve">                               </w:t>
      </w:r>
      <w:r w:rsidRPr="00167AFF">
        <w:rPr>
          <w:rFonts w:cstheme="minorHAnsi"/>
        </w:rPr>
        <w:t>21 listopada 2008 r. o pracownikach samorządowych (</w:t>
      </w:r>
      <w:r>
        <w:rPr>
          <w:rFonts w:cstheme="minorHAnsi"/>
        </w:rPr>
        <w:t xml:space="preserve">t. j. </w:t>
      </w:r>
      <w:r w:rsidRPr="00167AFF">
        <w:rPr>
          <w:rFonts w:cstheme="minorHAnsi"/>
        </w:rPr>
        <w:t>Dz.</w:t>
      </w:r>
      <w:r>
        <w:rPr>
          <w:rFonts w:cstheme="minorHAnsi"/>
        </w:rPr>
        <w:t xml:space="preserve"> </w:t>
      </w:r>
      <w:r w:rsidRPr="00167AFF">
        <w:rPr>
          <w:rFonts w:cstheme="minorHAnsi"/>
        </w:rPr>
        <w:t>U. z 2016 poz.902</w:t>
      </w:r>
      <w:r>
        <w:rPr>
          <w:rFonts w:cstheme="minorHAnsi"/>
        </w:rPr>
        <w:t>, z 2017 r. poz. 60, 1930</w:t>
      </w:r>
      <w:r w:rsidRPr="00167AFF">
        <w:rPr>
          <w:rFonts w:cstheme="minorHAnsi"/>
        </w:rPr>
        <w:t>)</w:t>
      </w:r>
      <w:r>
        <w:rPr>
          <w:rFonts w:cstheme="minorHAnsi"/>
        </w:rPr>
        <w:t xml:space="preserve"> oraz </w:t>
      </w:r>
      <w:r w:rsidRPr="00167AFF">
        <w:rPr>
          <w:rFonts w:cstheme="minorHAnsi"/>
        </w:rPr>
        <w:t>Rozporządzeni</w:t>
      </w:r>
      <w:r>
        <w:rPr>
          <w:rFonts w:cstheme="minorHAnsi"/>
        </w:rPr>
        <w:t>e</w:t>
      </w:r>
      <w:r w:rsidRPr="00167AFF">
        <w:rPr>
          <w:rFonts w:cstheme="minorHAnsi"/>
        </w:rPr>
        <w:t xml:space="preserve"> Rady Ministrów z dnia 18 </w:t>
      </w:r>
      <w:r>
        <w:rPr>
          <w:rFonts w:cstheme="minorHAnsi"/>
        </w:rPr>
        <w:t>maja 2018 r</w:t>
      </w:r>
      <w:r w:rsidRPr="00167AFF">
        <w:rPr>
          <w:rFonts w:cstheme="minorHAnsi"/>
        </w:rPr>
        <w:t>. w sprawie wynagradzania pracowników samorzą</w:t>
      </w:r>
      <w:r>
        <w:rPr>
          <w:rFonts w:cstheme="minorHAnsi"/>
        </w:rPr>
        <w:t>dowych (</w:t>
      </w:r>
      <w:r w:rsidRPr="00167AFF">
        <w:rPr>
          <w:rFonts w:cstheme="minorHAnsi"/>
        </w:rPr>
        <w:t>Dz. U. z 201</w:t>
      </w:r>
      <w:r>
        <w:rPr>
          <w:rFonts w:cstheme="minorHAnsi"/>
        </w:rPr>
        <w:t>8</w:t>
      </w:r>
      <w:r w:rsidRPr="00167AFF">
        <w:rPr>
          <w:rFonts w:cstheme="minorHAnsi"/>
        </w:rPr>
        <w:t xml:space="preserve"> r. </w:t>
      </w:r>
      <w:r>
        <w:rPr>
          <w:rFonts w:cstheme="minorHAnsi"/>
        </w:rPr>
        <w:t>poz. 936</w:t>
      </w:r>
      <w:r w:rsidRPr="00167AFF">
        <w:rPr>
          <w:rFonts w:cstheme="minorHAnsi"/>
        </w:rPr>
        <w:t>)</w:t>
      </w:r>
      <w:r>
        <w:rPr>
          <w:rFonts w:cstheme="minorHAnsi"/>
        </w:rPr>
        <w:t>.</w:t>
      </w:r>
    </w:p>
    <w:p w:rsidR="0033171D" w:rsidRDefault="0033171D" w:rsidP="00191C7C">
      <w:pPr>
        <w:spacing w:after="0"/>
        <w:ind w:firstLine="360"/>
        <w:jc w:val="both"/>
        <w:rPr>
          <w:rFonts w:cstheme="minorHAnsi"/>
        </w:rPr>
      </w:pPr>
      <w:r>
        <w:rPr>
          <w:rFonts w:cstheme="minorHAnsi"/>
        </w:rPr>
        <w:t xml:space="preserve">W świetle powołanych wyżej przepisów poszczególne składniki wynagrodzenia winny mieścić się </w:t>
      </w:r>
      <w:r w:rsidR="0049345B">
        <w:rPr>
          <w:rFonts w:cstheme="minorHAnsi"/>
        </w:rPr>
        <w:t xml:space="preserve">     </w:t>
      </w:r>
      <w:r>
        <w:rPr>
          <w:rFonts w:cstheme="minorHAnsi"/>
        </w:rPr>
        <w:t>w następujących wielkościach:</w:t>
      </w:r>
    </w:p>
    <w:p w:rsidR="0033171D" w:rsidRPr="0033171D" w:rsidRDefault="0033171D" w:rsidP="0033171D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</w:rPr>
      </w:pPr>
      <w:r w:rsidRPr="0033171D">
        <w:rPr>
          <w:rFonts w:cstheme="minorHAnsi"/>
        </w:rPr>
        <w:t>wynagrodzenie zasadnicze począwszy od 1 lipca 2018 r. – 3.400 zł do 4.700</w:t>
      </w:r>
      <w:r w:rsidR="0049345B">
        <w:rPr>
          <w:rFonts w:cstheme="minorHAnsi"/>
        </w:rPr>
        <w:t xml:space="preserve"> zł </w:t>
      </w:r>
      <w:r w:rsidRPr="0033171D">
        <w:rPr>
          <w:rFonts w:cstheme="minorHAnsi"/>
        </w:rPr>
        <w:t xml:space="preserve"> dla gmin do 15 tyś. m</w:t>
      </w:r>
      <w:r w:rsidR="0049345B">
        <w:rPr>
          <w:rFonts w:cstheme="minorHAnsi"/>
        </w:rPr>
        <w:t>ieszkańców (</w:t>
      </w:r>
      <w:r w:rsidR="00AE1E74">
        <w:rPr>
          <w:rFonts w:cstheme="minorHAnsi"/>
        </w:rPr>
        <w:t xml:space="preserve">załącznik nr 1 </w:t>
      </w:r>
      <w:r w:rsidRPr="0033171D">
        <w:rPr>
          <w:rFonts w:cstheme="minorHAnsi"/>
        </w:rPr>
        <w:t xml:space="preserve">do w/w rozporządzenia I tabela), </w:t>
      </w:r>
    </w:p>
    <w:p w:rsidR="0033171D" w:rsidRPr="0033171D" w:rsidRDefault="0033171D" w:rsidP="0033171D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</w:rPr>
      </w:pPr>
      <w:r w:rsidRPr="0033171D">
        <w:rPr>
          <w:rFonts w:cstheme="minorHAnsi"/>
        </w:rPr>
        <w:t xml:space="preserve">dodatek funkcyjny – do </w:t>
      </w:r>
      <w:r w:rsidR="0049345B">
        <w:rPr>
          <w:rFonts w:cstheme="minorHAnsi"/>
        </w:rPr>
        <w:t>kwoty 1.900 zł</w:t>
      </w:r>
      <w:r w:rsidRPr="0033171D">
        <w:rPr>
          <w:rFonts w:cstheme="minorHAnsi"/>
        </w:rPr>
        <w:t xml:space="preserve"> dla gmin do 15 tyś. </w:t>
      </w:r>
      <w:r w:rsidR="00EB60D5">
        <w:rPr>
          <w:rFonts w:cstheme="minorHAnsi"/>
        </w:rPr>
        <w:t>m</w:t>
      </w:r>
      <w:r w:rsidR="0049345B">
        <w:rPr>
          <w:rFonts w:cstheme="minorHAnsi"/>
        </w:rPr>
        <w:t>ieszkańców (</w:t>
      </w:r>
      <w:r w:rsidRPr="0033171D">
        <w:rPr>
          <w:rFonts w:cstheme="minorHAnsi"/>
        </w:rPr>
        <w:t xml:space="preserve">załącznik nr 1 </w:t>
      </w:r>
      <w:r w:rsidR="0049345B">
        <w:rPr>
          <w:rFonts w:cstheme="minorHAnsi"/>
        </w:rPr>
        <w:t xml:space="preserve">         </w:t>
      </w:r>
      <w:r w:rsidRPr="0033171D">
        <w:rPr>
          <w:rFonts w:cstheme="minorHAnsi"/>
        </w:rPr>
        <w:t xml:space="preserve">do w/w rozporządzenia I tabela), </w:t>
      </w:r>
    </w:p>
    <w:p w:rsidR="0033171D" w:rsidRDefault="0033171D" w:rsidP="0049345B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</w:rPr>
      </w:pPr>
      <w:r w:rsidRPr="0033171D">
        <w:rPr>
          <w:rFonts w:cstheme="minorHAnsi"/>
        </w:rPr>
        <w:t>dodatek sp</w:t>
      </w:r>
      <w:r w:rsidR="008B575E">
        <w:rPr>
          <w:rFonts w:cstheme="minorHAnsi"/>
        </w:rPr>
        <w:t xml:space="preserve">ecjalny – </w:t>
      </w:r>
      <w:r w:rsidRPr="0033171D">
        <w:rPr>
          <w:rFonts w:cstheme="minorHAnsi"/>
        </w:rPr>
        <w:t xml:space="preserve"> </w:t>
      </w:r>
      <w:r w:rsidR="008B575E">
        <w:t>w kwocie wynoszącej co najmniej 20% i nieprzekraczającej 40% łącznie wynagrodzenia zasadniczego i dodatku funkcyjnego</w:t>
      </w:r>
      <w:r w:rsidRPr="0033171D">
        <w:rPr>
          <w:rFonts w:cstheme="minorHAnsi"/>
        </w:rPr>
        <w:t xml:space="preserve"> (art. 36 ust. 3 ustawy o pracownikach samorządowych </w:t>
      </w:r>
      <w:r w:rsidR="00D632AE">
        <w:rPr>
          <w:rFonts w:cstheme="minorHAnsi"/>
        </w:rPr>
        <w:t>i § 6 w/w rozporządzenia),</w:t>
      </w:r>
    </w:p>
    <w:p w:rsidR="00D632AE" w:rsidRDefault="00D632AE" w:rsidP="0049345B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dodatek za wieloletnią pracę – maksymalnie 20% wynagrodzenia zasadniczego (art. 38 ust. 1 ustawy o pracownikach samorządowych i § 7 rozporządzenia). </w:t>
      </w:r>
    </w:p>
    <w:p w:rsidR="00D632AE" w:rsidRDefault="00D632AE" w:rsidP="00D632AE">
      <w:pPr>
        <w:spacing w:after="0"/>
        <w:jc w:val="both"/>
        <w:rPr>
          <w:rFonts w:cstheme="minorHAnsi"/>
        </w:rPr>
      </w:pPr>
    </w:p>
    <w:p w:rsidR="00D632AE" w:rsidRDefault="00D632AE" w:rsidP="00D632AE">
      <w:pPr>
        <w:spacing w:after="0"/>
        <w:jc w:val="both"/>
        <w:rPr>
          <w:rFonts w:cstheme="minorHAnsi"/>
        </w:rPr>
      </w:pPr>
    </w:p>
    <w:p w:rsidR="00D632AE" w:rsidRDefault="00D632AE" w:rsidP="00D632AE">
      <w:pPr>
        <w:spacing w:after="0"/>
        <w:jc w:val="both"/>
        <w:rPr>
          <w:rFonts w:cstheme="minorHAnsi"/>
        </w:rPr>
      </w:pPr>
    </w:p>
    <w:p w:rsidR="00D632AE" w:rsidRDefault="00D632AE" w:rsidP="00D632AE">
      <w:pPr>
        <w:spacing w:after="0"/>
        <w:jc w:val="both"/>
        <w:rPr>
          <w:rFonts w:cstheme="minorHAnsi"/>
        </w:rPr>
      </w:pPr>
    </w:p>
    <w:p w:rsidR="00D632AE" w:rsidRDefault="00D632AE" w:rsidP="00D632AE">
      <w:pPr>
        <w:spacing w:after="0"/>
        <w:jc w:val="both"/>
        <w:rPr>
          <w:rFonts w:cstheme="minorHAnsi"/>
        </w:rPr>
      </w:pPr>
    </w:p>
    <w:p w:rsidR="0033171D" w:rsidRPr="00167AFF" w:rsidRDefault="0033171D" w:rsidP="00167AFF">
      <w:pPr>
        <w:jc w:val="both"/>
        <w:rPr>
          <w:rFonts w:cstheme="minorHAnsi"/>
        </w:rPr>
      </w:pPr>
    </w:p>
    <w:sectPr w:rsidR="0033171D" w:rsidRPr="00167AFF" w:rsidSect="000634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ubheading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1BDC"/>
    <w:multiLevelType w:val="hybridMultilevel"/>
    <w:tmpl w:val="EEA03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42A73"/>
    <w:multiLevelType w:val="hybridMultilevel"/>
    <w:tmpl w:val="56602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802214"/>
    <w:multiLevelType w:val="hybridMultilevel"/>
    <w:tmpl w:val="C96EF8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B622BE"/>
    <w:multiLevelType w:val="hybridMultilevel"/>
    <w:tmpl w:val="2DFC6080"/>
    <w:lvl w:ilvl="0" w:tplc="6A14F838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67AFF"/>
    <w:rsid w:val="000634D9"/>
    <w:rsid w:val="00167AFF"/>
    <w:rsid w:val="00191C7C"/>
    <w:rsid w:val="001E746F"/>
    <w:rsid w:val="00282A72"/>
    <w:rsid w:val="002929E1"/>
    <w:rsid w:val="002E21DF"/>
    <w:rsid w:val="0033171D"/>
    <w:rsid w:val="0049345B"/>
    <w:rsid w:val="00754710"/>
    <w:rsid w:val="00820A36"/>
    <w:rsid w:val="00823F2B"/>
    <w:rsid w:val="008B575E"/>
    <w:rsid w:val="008C7F4E"/>
    <w:rsid w:val="00941589"/>
    <w:rsid w:val="009D248A"/>
    <w:rsid w:val="00AE1E74"/>
    <w:rsid w:val="00B53934"/>
    <w:rsid w:val="00D05020"/>
    <w:rsid w:val="00D632AE"/>
    <w:rsid w:val="00D87BEC"/>
    <w:rsid w:val="00DC0DB7"/>
    <w:rsid w:val="00E95687"/>
    <w:rsid w:val="00EA667C"/>
    <w:rsid w:val="00EB60D5"/>
    <w:rsid w:val="00FE3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F622B4-C0D6-4799-8CE7-354F53C5A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34D9"/>
  </w:style>
  <w:style w:type="paragraph" w:styleId="Nagwek1">
    <w:name w:val="heading 1"/>
    <w:basedOn w:val="Normalny"/>
    <w:link w:val="Nagwek1Znak"/>
    <w:uiPriority w:val="9"/>
    <w:qFormat/>
    <w:rsid w:val="008B57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171D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D632AE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3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32AE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8B575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B57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BF3A8-3FAC-44B1-92BC-FDA32E552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460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Czaplicka Ewa</dc:creator>
  <cp:lastModifiedBy>Winnicka Agnieszka</cp:lastModifiedBy>
  <cp:revision>6</cp:revision>
  <cp:lastPrinted>2018-12-18T11:24:00Z</cp:lastPrinted>
  <dcterms:created xsi:type="dcterms:W3CDTF">2018-12-06T12:08:00Z</dcterms:created>
  <dcterms:modified xsi:type="dcterms:W3CDTF">2018-12-21T11:23:00Z</dcterms:modified>
</cp:coreProperties>
</file>