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C93" w:rsidRPr="008E32F8" w:rsidRDefault="00C23FDB" w:rsidP="002C1C93">
      <w:pPr>
        <w:spacing w:after="0" w:line="360" w:lineRule="auto"/>
        <w:jc w:val="center"/>
        <w:rPr>
          <w:rFonts w:eastAsia="Times New Roman" w:cs="Arial"/>
          <w:b/>
          <w:lang w:eastAsia="pl-PL"/>
        </w:rPr>
      </w:pPr>
      <w:r>
        <w:rPr>
          <w:rFonts w:eastAsia="Times New Roman" w:cs="Arial"/>
          <w:b/>
          <w:lang w:eastAsia="pl-PL"/>
        </w:rPr>
        <w:t>Uchwała  Nr XVI/68</w:t>
      </w:r>
      <w:r w:rsidR="002C1C93" w:rsidRPr="008E32F8">
        <w:rPr>
          <w:rFonts w:eastAsia="Times New Roman" w:cs="Arial"/>
          <w:b/>
          <w:lang w:eastAsia="pl-PL"/>
        </w:rPr>
        <w:t>/2019</w:t>
      </w:r>
    </w:p>
    <w:p w:rsidR="002C1C93" w:rsidRPr="008E32F8" w:rsidRDefault="002C1C93" w:rsidP="002C1C93">
      <w:pPr>
        <w:spacing w:after="0" w:line="360" w:lineRule="auto"/>
        <w:jc w:val="center"/>
        <w:rPr>
          <w:rFonts w:eastAsia="Times New Roman" w:cs="Arial"/>
          <w:b/>
          <w:lang w:eastAsia="pl-PL"/>
        </w:rPr>
      </w:pPr>
      <w:r w:rsidRPr="008E32F8">
        <w:rPr>
          <w:rFonts w:eastAsia="Times New Roman" w:cs="Arial"/>
          <w:b/>
          <w:lang w:eastAsia="pl-PL"/>
        </w:rPr>
        <w:t>Rady Gminy w Krzynowłodze Małej</w:t>
      </w:r>
    </w:p>
    <w:p w:rsidR="002C1C93" w:rsidRPr="008E32F8" w:rsidRDefault="002C1C93" w:rsidP="002C1C93">
      <w:pPr>
        <w:spacing w:after="0" w:line="360" w:lineRule="auto"/>
        <w:jc w:val="center"/>
        <w:rPr>
          <w:rFonts w:eastAsia="Times New Roman" w:cs="Arial"/>
          <w:b/>
          <w:lang w:eastAsia="pl-PL"/>
        </w:rPr>
      </w:pPr>
      <w:r w:rsidRPr="008E32F8">
        <w:rPr>
          <w:rFonts w:eastAsia="Times New Roman" w:cs="Arial"/>
          <w:b/>
          <w:lang w:eastAsia="pl-PL"/>
        </w:rPr>
        <w:t>z dnia 25 listopada 2019 r.</w:t>
      </w:r>
    </w:p>
    <w:p w:rsidR="002C1C93" w:rsidRPr="008E32F8" w:rsidRDefault="002C1C93" w:rsidP="002C1C93">
      <w:pPr>
        <w:spacing w:after="0" w:line="360" w:lineRule="auto"/>
        <w:rPr>
          <w:rFonts w:eastAsia="Times New Roman" w:cs="Arial"/>
          <w:b/>
          <w:lang w:eastAsia="pl-PL"/>
        </w:rPr>
      </w:pPr>
    </w:p>
    <w:p w:rsidR="002C1C93" w:rsidRPr="008E32F8" w:rsidRDefault="002C1C93" w:rsidP="002C1C93">
      <w:pPr>
        <w:spacing w:after="0" w:line="360" w:lineRule="auto"/>
        <w:rPr>
          <w:rFonts w:eastAsia="Times New Roman" w:cs="Arial"/>
          <w:b/>
          <w:lang w:eastAsia="pl-PL"/>
        </w:rPr>
      </w:pPr>
      <w:r w:rsidRPr="008E32F8">
        <w:rPr>
          <w:rFonts w:eastAsia="Times New Roman" w:cs="Arial"/>
          <w:b/>
          <w:lang w:eastAsia="pl-PL"/>
        </w:rPr>
        <w:t xml:space="preserve"> w sprawie rozpatrzenia skargi na kierownika jednostki organizacyjnej.</w:t>
      </w:r>
    </w:p>
    <w:p w:rsidR="002C1C93" w:rsidRPr="008E32F8" w:rsidRDefault="002C1C93" w:rsidP="002C1C93">
      <w:pPr>
        <w:spacing w:after="0" w:line="360" w:lineRule="auto"/>
        <w:rPr>
          <w:rFonts w:eastAsia="Times New Roman" w:cs="Arial"/>
          <w:lang w:eastAsia="pl-PL"/>
        </w:rPr>
      </w:pPr>
    </w:p>
    <w:p w:rsidR="002C1C93" w:rsidRPr="008E32F8" w:rsidRDefault="002C1C93" w:rsidP="002C1C93">
      <w:pPr>
        <w:spacing w:after="0" w:line="360" w:lineRule="auto"/>
        <w:jc w:val="both"/>
        <w:rPr>
          <w:rFonts w:eastAsia="Times New Roman" w:cs="Arial"/>
          <w:lang w:eastAsia="pl-PL"/>
        </w:rPr>
      </w:pPr>
      <w:r w:rsidRPr="008E32F8">
        <w:rPr>
          <w:rFonts w:eastAsia="Times New Roman" w:cs="Arial"/>
          <w:lang w:eastAsia="pl-PL"/>
        </w:rPr>
        <w:t xml:space="preserve">      Na podstawie art. 18 ust. 2 pkt 15 ustawy z dnia 8 marca 1990 r. o samorządzie gminnym (</w:t>
      </w:r>
      <w:r w:rsidR="00CC3666" w:rsidRPr="008E32F8">
        <w:rPr>
          <w:rFonts w:eastAsia="Times New Roman" w:cs="Arial"/>
          <w:lang w:eastAsia="pl-PL"/>
        </w:rPr>
        <w:t>Dz. U. z 2019 r., poz. 506, 1309, 1696, 1815</w:t>
      </w:r>
      <w:r w:rsidRPr="008E32F8">
        <w:rPr>
          <w:rFonts w:eastAsia="Times New Roman" w:cs="Arial"/>
          <w:lang w:eastAsia="pl-PL"/>
        </w:rPr>
        <w:t>) oraz  art. 229 pkt 3, art. 237 i art. 238 ustawy z dnia 14 czerwca 1960 r. - Kodeks postępowania administracyjnego (</w:t>
      </w:r>
      <w:proofErr w:type="spellStart"/>
      <w:r w:rsidRPr="008E32F8">
        <w:rPr>
          <w:rFonts w:eastAsia="Times New Roman" w:cs="Arial"/>
          <w:lang w:eastAsia="pl-PL"/>
        </w:rPr>
        <w:t>t.j</w:t>
      </w:r>
      <w:proofErr w:type="spellEnd"/>
      <w:r w:rsidRPr="008E32F8">
        <w:rPr>
          <w:rFonts w:eastAsia="Times New Roman" w:cs="Arial"/>
          <w:lang w:eastAsia="pl-PL"/>
        </w:rPr>
        <w:t>. Dz. U. z 2018 r., poz.</w:t>
      </w:r>
      <w:r w:rsidR="00EB0FFC" w:rsidRPr="008E32F8">
        <w:rPr>
          <w:rFonts w:eastAsia="Times New Roman" w:cs="Arial"/>
          <w:lang w:eastAsia="pl-PL"/>
        </w:rPr>
        <w:t xml:space="preserve"> 2096, 1629 z 2019 r., poz. 60, 730, 1133 i 2196</w:t>
      </w:r>
      <w:r w:rsidRPr="008E32F8">
        <w:rPr>
          <w:rFonts w:eastAsia="Times New Roman" w:cs="Arial"/>
          <w:lang w:eastAsia="pl-PL"/>
        </w:rPr>
        <w:t>), po rozpatrzeniu skargi oraz po zapoznaniu się z opinią Komisji Skarg Wniosków i Petycji w niniejszej sprawie Rada Gminy w  Krzynowłodze Małej uchwala, co następuje:</w:t>
      </w:r>
    </w:p>
    <w:p w:rsidR="002C1C93" w:rsidRPr="008E32F8" w:rsidRDefault="002C1C93" w:rsidP="002C1C93">
      <w:pPr>
        <w:spacing w:after="0" w:line="360" w:lineRule="auto"/>
        <w:rPr>
          <w:rFonts w:eastAsia="Times New Roman" w:cs="Arial"/>
          <w:lang w:eastAsia="pl-PL"/>
        </w:rPr>
      </w:pPr>
    </w:p>
    <w:p w:rsidR="002C1C93" w:rsidRPr="008E32F8" w:rsidRDefault="002C1C93" w:rsidP="002C1C93">
      <w:pPr>
        <w:spacing w:after="0" w:line="360" w:lineRule="auto"/>
        <w:jc w:val="center"/>
        <w:rPr>
          <w:rFonts w:eastAsia="Times New Roman" w:cs="Arial"/>
          <w:b/>
          <w:lang w:eastAsia="pl-PL"/>
        </w:rPr>
      </w:pPr>
      <w:r w:rsidRPr="008E32F8">
        <w:rPr>
          <w:rFonts w:eastAsia="Times New Roman" w:cs="Arial"/>
          <w:b/>
          <w:lang w:eastAsia="pl-PL"/>
        </w:rPr>
        <w:t>§ 1</w:t>
      </w:r>
    </w:p>
    <w:p w:rsidR="002C1C93" w:rsidRPr="008E32F8" w:rsidRDefault="002C1C93" w:rsidP="002C1C93">
      <w:pPr>
        <w:spacing w:after="0" w:line="360" w:lineRule="auto"/>
        <w:jc w:val="both"/>
        <w:rPr>
          <w:rFonts w:eastAsia="Times New Roman" w:cs="Arial"/>
          <w:b/>
          <w:lang w:eastAsia="pl-PL"/>
        </w:rPr>
      </w:pPr>
      <w:r w:rsidRPr="008E32F8">
        <w:rPr>
          <w:rFonts w:eastAsia="Times New Roman" w:cs="Arial"/>
          <w:lang w:eastAsia="pl-PL"/>
        </w:rPr>
        <w:t xml:space="preserve">Uznaje  za  </w:t>
      </w:r>
      <w:r w:rsidR="00C23FDB">
        <w:rPr>
          <w:rFonts w:eastAsia="Times New Roman" w:cs="Arial"/>
          <w:lang w:eastAsia="pl-PL"/>
        </w:rPr>
        <w:t>bezzasadną</w:t>
      </w:r>
      <w:r w:rsidR="00CC3666" w:rsidRPr="008E32F8">
        <w:rPr>
          <w:rFonts w:eastAsia="Times New Roman" w:cs="Arial"/>
          <w:lang w:eastAsia="pl-PL"/>
        </w:rPr>
        <w:t xml:space="preserve"> skargę  z  dnia 30 września</w:t>
      </w:r>
      <w:r w:rsidRPr="008E32F8">
        <w:rPr>
          <w:rFonts w:eastAsia="Times New Roman" w:cs="Arial"/>
          <w:lang w:eastAsia="pl-PL"/>
        </w:rPr>
        <w:t xml:space="preserve"> 2019  r. </w:t>
      </w:r>
      <w:r w:rsidR="00CC3666" w:rsidRPr="008E32F8">
        <w:rPr>
          <w:rFonts w:eastAsia="Times New Roman" w:cs="Arial"/>
          <w:b/>
          <w:lang w:eastAsia="pl-PL"/>
        </w:rPr>
        <w:t>skarżącej</w:t>
      </w:r>
      <w:r w:rsidRPr="008E32F8">
        <w:rPr>
          <w:rFonts w:eastAsia="Times New Roman" w:cs="Arial"/>
          <w:b/>
          <w:lang w:eastAsia="pl-PL"/>
        </w:rPr>
        <w:t xml:space="preserve"> na działalność</w:t>
      </w:r>
      <w:r w:rsidR="00CC3666" w:rsidRPr="008E32F8">
        <w:rPr>
          <w:rFonts w:eastAsia="Times New Roman" w:cs="Arial"/>
          <w:b/>
          <w:lang w:eastAsia="pl-PL"/>
        </w:rPr>
        <w:t xml:space="preserve"> kierownika jednostki organizacyjnej</w:t>
      </w:r>
      <w:r w:rsidRPr="008E32F8">
        <w:rPr>
          <w:rFonts w:eastAsia="Times New Roman" w:cs="Arial"/>
          <w:b/>
          <w:lang w:eastAsia="pl-PL"/>
        </w:rPr>
        <w:t xml:space="preserve">, </w:t>
      </w:r>
      <w:r w:rsidRPr="008E32F8">
        <w:rPr>
          <w:rFonts w:eastAsia="Times New Roman" w:cs="Arial"/>
          <w:lang w:eastAsia="pl-PL"/>
        </w:rPr>
        <w:t>z przyczyn wskazanych w uzasadnieniu stanowiącym załącznik do niniejszej uchwały.</w:t>
      </w:r>
    </w:p>
    <w:p w:rsidR="002C1C93" w:rsidRPr="008E32F8" w:rsidRDefault="002C1C93" w:rsidP="002C1C93">
      <w:pPr>
        <w:spacing w:after="0" w:line="360" w:lineRule="auto"/>
        <w:rPr>
          <w:rFonts w:eastAsia="Times New Roman" w:cs="Arial"/>
          <w:lang w:eastAsia="pl-PL"/>
        </w:rPr>
      </w:pPr>
    </w:p>
    <w:p w:rsidR="002C1C93" w:rsidRPr="008E32F8" w:rsidRDefault="002C1C93" w:rsidP="002C1C93">
      <w:pPr>
        <w:spacing w:after="0" w:line="360" w:lineRule="auto"/>
        <w:jc w:val="center"/>
        <w:rPr>
          <w:rFonts w:eastAsia="Times New Roman" w:cs="Arial"/>
          <w:b/>
          <w:lang w:eastAsia="pl-PL"/>
        </w:rPr>
      </w:pPr>
      <w:r w:rsidRPr="008E32F8">
        <w:rPr>
          <w:rFonts w:eastAsia="Times New Roman" w:cs="Arial"/>
          <w:b/>
          <w:lang w:eastAsia="pl-PL"/>
        </w:rPr>
        <w:t>§ 2</w:t>
      </w:r>
    </w:p>
    <w:p w:rsidR="002C1C93" w:rsidRPr="008E32F8" w:rsidRDefault="002C1C93" w:rsidP="002C1C93">
      <w:pPr>
        <w:spacing w:after="0" w:line="360" w:lineRule="auto"/>
        <w:jc w:val="both"/>
        <w:rPr>
          <w:rFonts w:eastAsia="Times New Roman" w:cs="Arial"/>
          <w:lang w:eastAsia="pl-PL"/>
        </w:rPr>
      </w:pPr>
      <w:r w:rsidRPr="008E32F8">
        <w:rPr>
          <w:rFonts w:eastAsia="Times New Roman" w:cs="Arial"/>
          <w:lang w:eastAsia="pl-PL"/>
        </w:rPr>
        <w:t>Zobowiązuje się Przewodniczącego Rady G</w:t>
      </w:r>
      <w:r w:rsidR="00CC3666" w:rsidRPr="008E32F8">
        <w:rPr>
          <w:rFonts w:eastAsia="Times New Roman" w:cs="Arial"/>
          <w:lang w:eastAsia="pl-PL"/>
        </w:rPr>
        <w:t>miny do zawiadomienia skarżącej</w:t>
      </w:r>
      <w:r w:rsidRPr="008E32F8">
        <w:rPr>
          <w:rFonts w:eastAsia="Times New Roman" w:cs="Arial"/>
          <w:lang w:eastAsia="pl-PL"/>
        </w:rPr>
        <w:t xml:space="preserve"> o sposobie załatwienia skargi.</w:t>
      </w:r>
    </w:p>
    <w:p w:rsidR="002C1C93" w:rsidRPr="008E32F8" w:rsidRDefault="002C1C93" w:rsidP="002C1C93">
      <w:pPr>
        <w:spacing w:after="0" w:line="360" w:lineRule="auto"/>
        <w:jc w:val="center"/>
        <w:rPr>
          <w:rFonts w:eastAsia="Times New Roman" w:cs="Arial"/>
          <w:b/>
          <w:lang w:eastAsia="pl-PL"/>
        </w:rPr>
      </w:pPr>
      <w:r w:rsidRPr="008E32F8">
        <w:rPr>
          <w:rFonts w:eastAsia="Times New Roman" w:cs="Arial"/>
          <w:b/>
          <w:lang w:eastAsia="pl-PL"/>
        </w:rPr>
        <w:t>§ 3</w:t>
      </w:r>
    </w:p>
    <w:p w:rsidR="002C1C93" w:rsidRPr="008E32F8" w:rsidRDefault="002C1C93" w:rsidP="002C1C93">
      <w:pPr>
        <w:spacing w:after="0" w:line="360" w:lineRule="auto"/>
        <w:rPr>
          <w:rFonts w:eastAsia="Times New Roman" w:cs="Arial"/>
          <w:b/>
          <w:lang w:eastAsia="pl-PL"/>
        </w:rPr>
      </w:pPr>
    </w:p>
    <w:p w:rsidR="002C1C93" w:rsidRPr="008E32F8" w:rsidRDefault="002C1C93" w:rsidP="002C1C93">
      <w:pPr>
        <w:spacing w:after="0" w:line="360" w:lineRule="auto"/>
        <w:rPr>
          <w:rFonts w:eastAsia="Times New Roman" w:cs="Arial"/>
          <w:lang w:eastAsia="pl-PL"/>
        </w:rPr>
      </w:pPr>
      <w:r w:rsidRPr="008E32F8">
        <w:rPr>
          <w:rFonts w:eastAsia="Times New Roman" w:cs="Arial"/>
          <w:lang w:eastAsia="pl-PL"/>
        </w:rPr>
        <w:t>Uchwała wchodzi w życie z dniem podjęcia.</w:t>
      </w:r>
    </w:p>
    <w:p w:rsidR="002C1C93" w:rsidRPr="008E32F8" w:rsidRDefault="002C1C93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2C1C93" w:rsidRPr="008E32F8" w:rsidRDefault="002C1C93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2C1C93" w:rsidRPr="008E32F8" w:rsidRDefault="002C1C93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2C1C93" w:rsidRPr="00C23FDB" w:rsidRDefault="00C23FDB" w:rsidP="00C23FDB">
      <w:pPr>
        <w:spacing w:after="0" w:line="240" w:lineRule="auto"/>
        <w:ind w:left="4248" w:firstLine="708"/>
        <w:jc w:val="both"/>
        <w:rPr>
          <w:rFonts w:eastAsia="Times New Roman" w:cs="Times New Roman"/>
          <w:b/>
          <w:sz w:val="24"/>
          <w:szCs w:val="20"/>
          <w:lang w:eastAsia="pl-PL"/>
        </w:rPr>
      </w:pPr>
      <w:r w:rsidRPr="00C23FDB">
        <w:rPr>
          <w:rFonts w:eastAsia="Times New Roman" w:cs="Times New Roman"/>
          <w:b/>
          <w:sz w:val="24"/>
          <w:szCs w:val="20"/>
          <w:lang w:eastAsia="pl-PL"/>
        </w:rPr>
        <w:t xml:space="preserve">Przewodniczący Rady Gminy </w:t>
      </w:r>
    </w:p>
    <w:p w:rsidR="002C1C93" w:rsidRPr="00C23FDB" w:rsidRDefault="00C23FDB" w:rsidP="002C1C93">
      <w:pPr>
        <w:spacing w:after="0" w:line="240" w:lineRule="auto"/>
        <w:jc w:val="both"/>
        <w:rPr>
          <w:rFonts w:eastAsia="Times New Roman" w:cs="Times New Roman"/>
          <w:b/>
          <w:sz w:val="24"/>
          <w:szCs w:val="20"/>
          <w:lang w:eastAsia="pl-PL"/>
        </w:rPr>
      </w:pPr>
      <w:r w:rsidRPr="00C23FDB">
        <w:rPr>
          <w:rFonts w:eastAsia="Times New Roman" w:cs="Times New Roman"/>
          <w:b/>
          <w:sz w:val="24"/>
          <w:szCs w:val="20"/>
          <w:lang w:eastAsia="pl-PL"/>
        </w:rPr>
        <w:t xml:space="preserve">   </w:t>
      </w:r>
      <w:r w:rsidRPr="00C23FDB">
        <w:rPr>
          <w:rFonts w:eastAsia="Times New Roman" w:cs="Times New Roman"/>
          <w:b/>
          <w:sz w:val="24"/>
          <w:szCs w:val="20"/>
          <w:lang w:eastAsia="pl-PL"/>
        </w:rPr>
        <w:tab/>
      </w:r>
      <w:r w:rsidRPr="00C23FDB">
        <w:rPr>
          <w:rFonts w:eastAsia="Times New Roman" w:cs="Times New Roman"/>
          <w:b/>
          <w:sz w:val="24"/>
          <w:szCs w:val="20"/>
          <w:lang w:eastAsia="pl-PL"/>
        </w:rPr>
        <w:tab/>
      </w:r>
      <w:r w:rsidRPr="00C23FDB">
        <w:rPr>
          <w:rFonts w:eastAsia="Times New Roman" w:cs="Times New Roman"/>
          <w:b/>
          <w:sz w:val="24"/>
          <w:szCs w:val="20"/>
          <w:lang w:eastAsia="pl-PL"/>
        </w:rPr>
        <w:tab/>
      </w:r>
      <w:r w:rsidRPr="00C23FDB">
        <w:rPr>
          <w:rFonts w:eastAsia="Times New Roman" w:cs="Times New Roman"/>
          <w:b/>
          <w:sz w:val="24"/>
          <w:szCs w:val="20"/>
          <w:lang w:eastAsia="pl-PL"/>
        </w:rPr>
        <w:tab/>
      </w:r>
      <w:r w:rsidRPr="00C23FDB">
        <w:rPr>
          <w:rFonts w:eastAsia="Times New Roman" w:cs="Times New Roman"/>
          <w:b/>
          <w:sz w:val="24"/>
          <w:szCs w:val="20"/>
          <w:lang w:eastAsia="pl-PL"/>
        </w:rPr>
        <w:tab/>
      </w:r>
      <w:r w:rsidRPr="00C23FDB">
        <w:rPr>
          <w:rFonts w:eastAsia="Times New Roman" w:cs="Times New Roman"/>
          <w:b/>
          <w:sz w:val="24"/>
          <w:szCs w:val="20"/>
          <w:lang w:eastAsia="pl-PL"/>
        </w:rPr>
        <w:tab/>
      </w:r>
      <w:r w:rsidRPr="00C23FDB">
        <w:rPr>
          <w:rFonts w:eastAsia="Times New Roman" w:cs="Times New Roman"/>
          <w:b/>
          <w:sz w:val="24"/>
          <w:szCs w:val="20"/>
          <w:lang w:eastAsia="pl-PL"/>
        </w:rPr>
        <w:tab/>
        <w:t xml:space="preserve">   /-/ Bogdan Stryjewski</w:t>
      </w:r>
    </w:p>
    <w:p w:rsidR="00CC3666" w:rsidRPr="00C23FDB" w:rsidRDefault="00CC3666" w:rsidP="002C1C93">
      <w:pPr>
        <w:spacing w:after="0" w:line="240" w:lineRule="auto"/>
        <w:jc w:val="both"/>
        <w:rPr>
          <w:rFonts w:eastAsia="Times New Roman" w:cs="Times New Roman"/>
          <w:b/>
          <w:sz w:val="24"/>
          <w:szCs w:val="20"/>
          <w:lang w:eastAsia="pl-PL"/>
        </w:rPr>
      </w:pPr>
    </w:p>
    <w:p w:rsidR="00CC3666" w:rsidRPr="008E32F8" w:rsidRDefault="00CC3666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CC3666" w:rsidRPr="008E32F8" w:rsidRDefault="00CC3666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CC3666" w:rsidRPr="008E32F8" w:rsidRDefault="00CC3666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CC3666" w:rsidRPr="008E32F8" w:rsidRDefault="00CC3666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CC3666" w:rsidRPr="008E32F8" w:rsidRDefault="00CC3666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CC3666" w:rsidRPr="008E32F8" w:rsidRDefault="00CC3666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CC3666" w:rsidRPr="008E32F8" w:rsidRDefault="00CC3666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2C1C93" w:rsidRPr="008E32F8" w:rsidRDefault="002C1C93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2C1C93" w:rsidRPr="008E32F8" w:rsidRDefault="002C1C93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2C1C93" w:rsidRPr="008E32F8" w:rsidRDefault="002C1C93" w:rsidP="002C1C93">
      <w:pPr>
        <w:spacing w:after="0" w:line="240" w:lineRule="auto"/>
        <w:jc w:val="both"/>
        <w:rPr>
          <w:rFonts w:eastAsia="Times New Roman" w:cs="Times New Roman"/>
          <w:sz w:val="24"/>
          <w:szCs w:val="20"/>
          <w:lang w:eastAsia="pl-PL"/>
        </w:rPr>
      </w:pPr>
    </w:p>
    <w:p w:rsidR="002C1C93" w:rsidRPr="008E32F8" w:rsidRDefault="002C1C93" w:rsidP="002C1C93">
      <w:pPr>
        <w:widowControl w:val="0"/>
        <w:autoSpaceDN w:val="0"/>
        <w:adjustRightInd w:val="0"/>
        <w:spacing w:after="0" w:line="240" w:lineRule="auto"/>
        <w:rPr>
          <w:rFonts w:eastAsia="Times New Roman" w:cs="Times New Roman"/>
          <w:kern w:val="2"/>
          <w:sz w:val="24"/>
          <w:szCs w:val="24"/>
          <w:lang w:eastAsia="pl-PL" w:bidi="hi-IN"/>
        </w:rPr>
      </w:pPr>
      <w:r w:rsidRPr="008E32F8">
        <w:rPr>
          <w:rFonts w:eastAsia="Times New Roman" w:cs="Times New Roman"/>
          <w:b/>
          <w:kern w:val="2"/>
          <w:sz w:val="24"/>
          <w:szCs w:val="24"/>
          <w:lang w:eastAsia="pl-PL" w:bidi="hi-IN"/>
        </w:rPr>
        <w:lastRenderedPageBreak/>
        <w:t xml:space="preserve">                                                                       </w:t>
      </w:r>
    </w:p>
    <w:p w:rsidR="002C1C93" w:rsidRPr="008E32F8" w:rsidRDefault="002C1C93" w:rsidP="002C1C93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  <w:r w:rsidRPr="008E32F8">
        <w:rPr>
          <w:rFonts w:eastAsia="Times New Roman" w:cs="Arial"/>
          <w:b/>
          <w:sz w:val="24"/>
          <w:szCs w:val="24"/>
          <w:lang w:eastAsia="pl-PL"/>
        </w:rPr>
        <w:t xml:space="preserve">                                                                       Załącznik Nr 1  </w:t>
      </w:r>
    </w:p>
    <w:p w:rsidR="002C1C93" w:rsidRPr="008E32F8" w:rsidRDefault="002C1C93" w:rsidP="002C1C93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  <w:r w:rsidRPr="008E32F8">
        <w:rPr>
          <w:rFonts w:eastAsia="Times New Roman" w:cs="Arial"/>
          <w:b/>
          <w:sz w:val="24"/>
          <w:szCs w:val="24"/>
          <w:lang w:eastAsia="pl-PL"/>
        </w:rPr>
        <w:t xml:space="preserve">                                                           </w:t>
      </w:r>
      <w:r w:rsidR="00C23FDB">
        <w:rPr>
          <w:rFonts w:eastAsia="Times New Roman" w:cs="Arial"/>
          <w:b/>
          <w:sz w:val="24"/>
          <w:szCs w:val="24"/>
          <w:lang w:eastAsia="pl-PL"/>
        </w:rPr>
        <w:t xml:space="preserve">            do Uchwały Nr </w:t>
      </w:r>
      <w:r w:rsidR="00C23FDB">
        <w:rPr>
          <w:rFonts w:eastAsia="Times New Roman" w:cs="Arial"/>
          <w:b/>
          <w:lang w:eastAsia="pl-PL"/>
        </w:rPr>
        <w:t>XVI/68</w:t>
      </w:r>
      <w:r w:rsidR="00C23FDB" w:rsidRPr="008E32F8">
        <w:rPr>
          <w:rFonts w:eastAsia="Times New Roman" w:cs="Arial"/>
          <w:b/>
          <w:lang w:eastAsia="pl-PL"/>
        </w:rPr>
        <w:t>/2019</w:t>
      </w:r>
    </w:p>
    <w:p w:rsidR="002C1C93" w:rsidRPr="008E32F8" w:rsidRDefault="002C1C93" w:rsidP="002C1C93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  <w:r w:rsidRPr="008E32F8">
        <w:rPr>
          <w:rFonts w:eastAsia="Times New Roman" w:cs="Arial"/>
          <w:b/>
          <w:sz w:val="24"/>
          <w:szCs w:val="24"/>
          <w:lang w:eastAsia="pl-PL"/>
        </w:rPr>
        <w:t xml:space="preserve">                                                                       Rady Gminy w Krzynowłodze Małej</w:t>
      </w:r>
    </w:p>
    <w:p w:rsidR="002C1C93" w:rsidRPr="008E32F8" w:rsidRDefault="002C1C93" w:rsidP="002C1C93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  <w:r w:rsidRPr="008E32F8">
        <w:rPr>
          <w:rFonts w:eastAsia="Times New Roman" w:cs="Arial"/>
          <w:b/>
          <w:sz w:val="24"/>
          <w:szCs w:val="24"/>
          <w:lang w:eastAsia="pl-PL"/>
        </w:rPr>
        <w:t xml:space="preserve">                                                     </w:t>
      </w:r>
      <w:r w:rsidR="00CC3666" w:rsidRPr="008E32F8">
        <w:rPr>
          <w:rFonts w:eastAsia="Times New Roman" w:cs="Arial"/>
          <w:b/>
          <w:sz w:val="24"/>
          <w:szCs w:val="24"/>
          <w:lang w:eastAsia="pl-PL"/>
        </w:rPr>
        <w:t xml:space="preserve">                  z dnia 25 listopada</w:t>
      </w:r>
      <w:r w:rsidRPr="008E32F8">
        <w:rPr>
          <w:rFonts w:eastAsia="Times New Roman" w:cs="Arial"/>
          <w:b/>
          <w:sz w:val="24"/>
          <w:szCs w:val="24"/>
          <w:lang w:eastAsia="pl-PL"/>
        </w:rPr>
        <w:t xml:space="preserve"> 2019 r.</w:t>
      </w:r>
    </w:p>
    <w:p w:rsidR="002C1C93" w:rsidRPr="008E32F8" w:rsidRDefault="002C1C93" w:rsidP="002C1C93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</w:p>
    <w:p w:rsidR="00CC3666" w:rsidRPr="008E32F8" w:rsidRDefault="00CC3666" w:rsidP="002C1C93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</w:p>
    <w:p w:rsidR="002C1C93" w:rsidRPr="008E32F8" w:rsidRDefault="002C1C93" w:rsidP="002C1C93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8E32F8">
        <w:rPr>
          <w:rFonts w:eastAsia="Times New Roman" w:cs="Times New Roman"/>
          <w:b/>
          <w:sz w:val="24"/>
          <w:szCs w:val="20"/>
          <w:lang w:eastAsia="pl-PL"/>
        </w:rPr>
        <w:t xml:space="preserve">UZASADNIENIE do </w:t>
      </w:r>
      <w:r w:rsidR="00CC3666" w:rsidRPr="008E32F8">
        <w:rPr>
          <w:rFonts w:eastAsia="Times New Roman" w:cs="Arial"/>
          <w:b/>
          <w:sz w:val="24"/>
          <w:szCs w:val="24"/>
          <w:lang w:eastAsia="pl-PL"/>
        </w:rPr>
        <w:t xml:space="preserve">Uchwały  Nr </w:t>
      </w:r>
      <w:r w:rsidR="00C23FDB">
        <w:rPr>
          <w:rFonts w:eastAsia="Times New Roman" w:cs="Arial"/>
          <w:b/>
          <w:lang w:eastAsia="pl-PL"/>
        </w:rPr>
        <w:t>XVI/68</w:t>
      </w:r>
      <w:r w:rsidR="00C23FDB" w:rsidRPr="008E32F8">
        <w:rPr>
          <w:rFonts w:eastAsia="Times New Roman" w:cs="Arial"/>
          <w:b/>
          <w:lang w:eastAsia="pl-PL"/>
        </w:rPr>
        <w:t>/2019</w:t>
      </w:r>
    </w:p>
    <w:p w:rsidR="002C1C93" w:rsidRPr="008E32F8" w:rsidRDefault="002C1C93" w:rsidP="002C1C93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8E32F8">
        <w:rPr>
          <w:rFonts w:eastAsia="Times New Roman" w:cs="Arial"/>
          <w:b/>
          <w:sz w:val="24"/>
          <w:szCs w:val="24"/>
          <w:lang w:eastAsia="pl-PL"/>
        </w:rPr>
        <w:t>Rady Gminy w Krzynowłodze Małej</w:t>
      </w:r>
    </w:p>
    <w:p w:rsidR="002C1C93" w:rsidRPr="008E32F8" w:rsidRDefault="002C1C93" w:rsidP="002C1C93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8E32F8">
        <w:rPr>
          <w:rFonts w:eastAsia="Times New Roman" w:cs="Arial"/>
          <w:b/>
          <w:sz w:val="24"/>
          <w:szCs w:val="24"/>
          <w:lang w:eastAsia="pl-PL"/>
        </w:rPr>
        <w:t xml:space="preserve">z dnia </w:t>
      </w:r>
      <w:r w:rsidR="00CC3666" w:rsidRPr="008E32F8">
        <w:rPr>
          <w:rFonts w:eastAsia="Times New Roman" w:cs="Arial"/>
          <w:b/>
          <w:sz w:val="24"/>
          <w:szCs w:val="24"/>
          <w:lang w:eastAsia="pl-PL"/>
        </w:rPr>
        <w:t xml:space="preserve">25 listopada </w:t>
      </w:r>
      <w:r w:rsidRPr="008E32F8">
        <w:rPr>
          <w:rFonts w:eastAsia="Times New Roman" w:cs="Arial"/>
          <w:b/>
          <w:sz w:val="24"/>
          <w:szCs w:val="24"/>
          <w:lang w:eastAsia="pl-PL"/>
        </w:rPr>
        <w:t>2019 r.</w:t>
      </w:r>
    </w:p>
    <w:p w:rsidR="002C1C93" w:rsidRPr="008E32F8" w:rsidRDefault="002C1C93" w:rsidP="002C1C93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</w:p>
    <w:p w:rsidR="002C1C93" w:rsidRPr="008E32F8" w:rsidRDefault="002C1C93" w:rsidP="002C1C93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8E32F8">
        <w:rPr>
          <w:rFonts w:eastAsia="Times New Roman" w:cs="Arial"/>
          <w:b/>
          <w:sz w:val="24"/>
          <w:szCs w:val="24"/>
          <w:lang w:eastAsia="pl-PL"/>
        </w:rPr>
        <w:t xml:space="preserve"> w sprawie rozpatrzenia skargi na </w:t>
      </w:r>
      <w:r w:rsidR="00CC3666" w:rsidRPr="008E32F8">
        <w:rPr>
          <w:rFonts w:eastAsia="Times New Roman" w:cs="Arial"/>
          <w:b/>
          <w:sz w:val="24"/>
          <w:szCs w:val="24"/>
          <w:lang w:eastAsia="pl-PL"/>
        </w:rPr>
        <w:t xml:space="preserve">kierownika jednostki organizacyjnej. </w:t>
      </w:r>
    </w:p>
    <w:p w:rsidR="002C1C93" w:rsidRPr="008E32F8" w:rsidRDefault="002C1C93" w:rsidP="002C1C93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</w:p>
    <w:p w:rsidR="001B6D6E" w:rsidRDefault="002C1C93" w:rsidP="003E5F25">
      <w:pPr>
        <w:spacing w:after="0" w:line="360" w:lineRule="auto"/>
        <w:ind w:firstLine="360"/>
        <w:jc w:val="both"/>
        <w:rPr>
          <w:rFonts w:eastAsia="Times New Roman" w:cs="Times New Roman"/>
          <w:sz w:val="24"/>
          <w:szCs w:val="20"/>
          <w:lang w:eastAsia="pl-PL"/>
        </w:rPr>
      </w:pPr>
      <w:r w:rsidRPr="008E32F8">
        <w:rPr>
          <w:rFonts w:eastAsia="Times New Roman" w:cs="Times New Roman"/>
          <w:sz w:val="24"/>
          <w:szCs w:val="20"/>
          <w:lang w:eastAsia="pl-PL"/>
        </w:rPr>
        <w:t xml:space="preserve">W dniu </w:t>
      </w:r>
      <w:r w:rsidR="002C4AC7" w:rsidRPr="008E32F8">
        <w:rPr>
          <w:rFonts w:eastAsia="Times New Roman" w:cs="Times New Roman"/>
          <w:sz w:val="24"/>
          <w:szCs w:val="20"/>
          <w:lang w:eastAsia="pl-PL"/>
        </w:rPr>
        <w:t xml:space="preserve">30 września </w:t>
      </w:r>
      <w:r w:rsidRPr="008E32F8">
        <w:rPr>
          <w:rFonts w:eastAsia="Times New Roman" w:cs="Times New Roman"/>
          <w:sz w:val="24"/>
          <w:szCs w:val="20"/>
          <w:lang w:eastAsia="pl-PL"/>
        </w:rPr>
        <w:t xml:space="preserve">2019 r. </w:t>
      </w:r>
      <w:r w:rsidR="00EB0FFC" w:rsidRPr="008E32F8">
        <w:rPr>
          <w:rFonts w:eastAsia="Times New Roman" w:cs="Times New Roman"/>
          <w:sz w:val="24"/>
          <w:szCs w:val="20"/>
          <w:lang w:eastAsia="pl-PL"/>
        </w:rPr>
        <w:t>do Rady Gminy  w Krzynowłodze Małej wpłynęła skarga na kierownika jednostki organizacyjnej</w:t>
      </w:r>
      <w:r w:rsidR="002907F6" w:rsidRPr="008E32F8">
        <w:rPr>
          <w:rFonts w:eastAsia="Times New Roman" w:cs="Times New Roman"/>
          <w:sz w:val="24"/>
          <w:szCs w:val="20"/>
          <w:lang w:eastAsia="pl-PL"/>
        </w:rPr>
        <w:t xml:space="preserve"> złożona przez Panią …………… w imieniu córki Pani ……………………</w:t>
      </w:r>
      <w:r w:rsidR="00554132" w:rsidRPr="008E32F8">
        <w:rPr>
          <w:rFonts w:eastAsia="Times New Roman" w:cs="Times New Roman"/>
          <w:sz w:val="24"/>
          <w:szCs w:val="20"/>
          <w:lang w:eastAsia="pl-PL"/>
        </w:rPr>
        <w:t>, tę samą skargę złożyła także do Wójta Gminy</w:t>
      </w:r>
      <w:r w:rsidR="008E32F8">
        <w:rPr>
          <w:rFonts w:eastAsia="Times New Roman" w:cs="Times New Roman"/>
          <w:sz w:val="24"/>
          <w:szCs w:val="20"/>
          <w:lang w:eastAsia="pl-PL"/>
        </w:rPr>
        <w:t>,</w:t>
      </w:r>
      <w:r w:rsidR="00554132" w:rsidRPr="008E32F8">
        <w:rPr>
          <w:rFonts w:eastAsia="Times New Roman" w:cs="Times New Roman"/>
          <w:sz w:val="24"/>
          <w:szCs w:val="20"/>
          <w:lang w:eastAsia="pl-PL"/>
        </w:rPr>
        <w:t xml:space="preserve"> który przekazał ją zgodnie z właściwością do Rady Gminy w zakresie dotyczącym p.o. kierownika Gminnego Ośrodka Pomocy Społecznej</w:t>
      </w:r>
      <w:r w:rsidR="00EB0FFC" w:rsidRPr="008E32F8">
        <w:rPr>
          <w:rFonts w:eastAsia="Times New Roman" w:cs="Times New Roman"/>
          <w:sz w:val="24"/>
          <w:szCs w:val="20"/>
          <w:lang w:eastAsia="pl-PL"/>
        </w:rPr>
        <w:t xml:space="preserve">. </w:t>
      </w:r>
    </w:p>
    <w:p w:rsidR="002C1C93" w:rsidRDefault="0069413B" w:rsidP="003E5F25">
      <w:pPr>
        <w:spacing w:after="0" w:line="360" w:lineRule="auto"/>
        <w:ind w:firstLine="360"/>
        <w:jc w:val="both"/>
        <w:rPr>
          <w:rFonts w:eastAsia="Times New Roman" w:cs="Times New Roman"/>
          <w:sz w:val="24"/>
          <w:szCs w:val="20"/>
          <w:lang w:eastAsia="pl-PL"/>
        </w:rPr>
      </w:pPr>
      <w:r w:rsidRPr="008E32F8">
        <w:rPr>
          <w:rFonts w:eastAsia="Times New Roman" w:cs="Times New Roman"/>
          <w:sz w:val="24"/>
          <w:szCs w:val="20"/>
          <w:lang w:eastAsia="pl-PL"/>
        </w:rPr>
        <w:t>Ska</w:t>
      </w:r>
      <w:r w:rsidR="00554132" w:rsidRPr="008E32F8">
        <w:rPr>
          <w:rFonts w:eastAsia="Times New Roman" w:cs="Times New Roman"/>
          <w:sz w:val="24"/>
          <w:szCs w:val="20"/>
          <w:lang w:eastAsia="pl-PL"/>
        </w:rPr>
        <w:t>rżąca</w:t>
      </w:r>
      <w:r w:rsidRPr="008E32F8">
        <w:rPr>
          <w:rFonts w:eastAsia="Times New Roman" w:cs="Times New Roman"/>
          <w:sz w:val="24"/>
          <w:szCs w:val="20"/>
          <w:lang w:eastAsia="pl-PL"/>
        </w:rPr>
        <w:t xml:space="preserve"> </w:t>
      </w:r>
      <w:r w:rsidR="00A0393E" w:rsidRPr="008E32F8">
        <w:rPr>
          <w:rFonts w:eastAsia="Times New Roman" w:cs="Times New Roman"/>
          <w:sz w:val="24"/>
          <w:szCs w:val="20"/>
          <w:lang w:eastAsia="pl-PL"/>
        </w:rPr>
        <w:t xml:space="preserve">w skardze </w:t>
      </w:r>
      <w:r w:rsidR="002907F6" w:rsidRPr="008E32F8">
        <w:rPr>
          <w:rFonts w:eastAsia="Times New Roman" w:cs="Times New Roman"/>
          <w:sz w:val="24"/>
          <w:szCs w:val="20"/>
          <w:lang w:eastAsia="pl-PL"/>
        </w:rPr>
        <w:t>informuje, że w dniu 27.09.2019 r przyjechała do GOPS w Krzynowłodze Małej wraz ze swoją córką</w:t>
      </w:r>
      <w:r w:rsidR="001B6D6E">
        <w:rPr>
          <w:rFonts w:eastAsia="Times New Roman" w:cs="Times New Roman"/>
          <w:sz w:val="24"/>
          <w:szCs w:val="20"/>
          <w:lang w:eastAsia="pl-PL"/>
        </w:rPr>
        <w:t>,</w:t>
      </w:r>
      <w:r w:rsidR="002907F6" w:rsidRPr="008E32F8">
        <w:rPr>
          <w:rFonts w:eastAsia="Times New Roman" w:cs="Times New Roman"/>
          <w:sz w:val="24"/>
          <w:szCs w:val="20"/>
          <w:lang w:eastAsia="pl-PL"/>
        </w:rPr>
        <w:t xml:space="preserve"> </w:t>
      </w:r>
      <w:r w:rsidR="008E32F8" w:rsidRPr="008E32F8">
        <w:rPr>
          <w:rFonts w:eastAsia="Times New Roman" w:cs="Times New Roman"/>
          <w:sz w:val="24"/>
          <w:szCs w:val="20"/>
          <w:lang w:eastAsia="pl-PL"/>
        </w:rPr>
        <w:t xml:space="preserve">aby uzyskać zaświadczenie </w:t>
      </w:r>
      <w:r w:rsidR="001B6D6E">
        <w:rPr>
          <w:rFonts w:eastAsia="Times New Roman" w:cs="Times New Roman"/>
          <w:sz w:val="24"/>
          <w:szCs w:val="20"/>
          <w:lang w:eastAsia="pl-PL"/>
        </w:rPr>
        <w:t xml:space="preserve">o </w:t>
      </w:r>
      <w:r w:rsidR="008F6751">
        <w:rPr>
          <w:rFonts w:eastAsia="Times New Roman" w:cs="Times New Roman"/>
          <w:sz w:val="24"/>
          <w:szCs w:val="20"/>
          <w:lang w:eastAsia="pl-PL"/>
        </w:rPr>
        <w:t xml:space="preserve">aktualnej </w:t>
      </w:r>
      <w:r w:rsidR="001B6D6E">
        <w:rPr>
          <w:rFonts w:eastAsia="Times New Roman" w:cs="Times New Roman"/>
          <w:sz w:val="24"/>
          <w:szCs w:val="20"/>
          <w:lang w:eastAsia="pl-PL"/>
        </w:rPr>
        <w:t xml:space="preserve">sytuacji majątkowej studenta i jego rodziny które jest niezbędne do ubiegania się o stypendium socjalne na uczelni wyższej. Niestety została poinformowana przez p. o .kierownika GOPS Panią Renatę Zalewską że nie otrzyma takiego zaświadczenia, gdyż nie figuruje w bazie osób korzystających z form pomocy społecznej. Skarżąca twierdzi że Kierownik GOPS wykazała się brakiem empatii, wrażliwości i </w:t>
      </w:r>
      <w:r w:rsidR="004900FD">
        <w:rPr>
          <w:rFonts w:eastAsia="Times New Roman" w:cs="Times New Roman"/>
          <w:sz w:val="24"/>
          <w:szCs w:val="20"/>
          <w:lang w:eastAsia="pl-PL"/>
        </w:rPr>
        <w:t>że kompletnie nie zainteresowała się sprawą skarżącej, nie próbowała jej w żaden sposób pomóc i była wręcz niezadowolona że skarżąca do niej przyszła.  Skarżąca wnosi także o wyciągnięcie stosownych konsekwencji wobec p. o. Kierownika GOSP</w:t>
      </w:r>
      <w:r w:rsidR="006352DF">
        <w:rPr>
          <w:rFonts w:eastAsia="Times New Roman" w:cs="Times New Roman"/>
          <w:sz w:val="24"/>
          <w:szCs w:val="20"/>
          <w:lang w:eastAsia="pl-PL"/>
        </w:rPr>
        <w:t>.</w:t>
      </w:r>
    </w:p>
    <w:p w:rsidR="006352DF" w:rsidRDefault="006352DF" w:rsidP="003E5F25">
      <w:pPr>
        <w:spacing w:after="0" w:line="360" w:lineRule="auto"/>
        <w:ind w:firstLine="360"/>
        <w:jc w:val="both"/>
        <w:rPr>
          <w:rFonts w:eastAsia="Times New Roman" w:cs="Times New Roman"/>
          <w:sz w:val="24"/>
          <w:szCs w:val="20"/>
          <w:lang w:eastAsia="pl-PL"/>
        </w:rPr>
      </w:pPr>
      <w:r>
        <w:rPr>
          <w:rFonts w:eastAsia="Times New Roman" w:cs="Times New Roman"/>
          <w:sz w:val="24"/>
          <w:szCs w:val="20"/>
          <w:lang w:eastAsia="pl-PL"/>
        </w:rPr>
        <w:t xml:space="preserve">Komisja Skarg Wniosków i Petycji w dniu 29.10.2019 r. zwróciła się do p. o.  Kierownik GOPS o ustosunkowanie się co do treści wniesionej skargi. </w:t>
      </w:r>
    </w:p>
    <w:p w:rsidR="008E32F8" w:rsidRPr="008E32F8" w:rsidRDefault="006352DF" w:rsidP="003E5F25">
      <w:pPr>
        <w:spacing w:after="0" w:line="360" w:lineRule="auto"/>
        <w:ind w:firstLine="360"/>
        <w:jc w:val="both"/>
        <w:rPr>
          <w:rFonts w:eastAsia="Times New Roman" w:cs="Times New Roman"/>
          <w:sz w:val="24"/>
          <w:szCs w:val="20"/>
          <w:lang w:eastAsia="pl-PL"/>
        </w:rPr>
      </w:pPr>
      <w:r>
        <w:rPr>
          <w:rFonts w:eastAsia="Times New Roman" w:cs="Times New Roman"/>
          <w:sz w:val="24"/>
          <w:szCs w:val="20"/>
          <w:lang w:eastAsia="pl-PL"/>
        </w:rPr>
        <w:t>W dniu 5.11.2019 r. Pani Kierownik przedłożyła Komisji wyjaśnienia dotyczące treści skargi z których wynika, że w</w:t>
      </w:r>
      <w:r w:rsidR="008E32F8"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 xml:space="preserve"> dniu 30.09.2019 r. Pani </w:t>
      </w:r>
      <w:r w:rsidR="0001313E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…………………..</w:t>
      </w:r>
      <w:r w:rsidR="008E32F8"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 xml:space="preserve"> (córka skarżącej) zwróciła się z wnioskiem do Gminnego Ośrodka Pomocy Społecznej w Krzynowłodze Małej o wydanie </w:t>
      </w:r>
      <w:r w:rsidR="0001313E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 xml:space="preserve">decyzji lub zaświadczenia </w:t>
      </w:r>
      <w:r w:rsidR="008E32F8"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 xml:space="preserve"> o sytuacji dochodowej i majątkowej rodziny, z uwzględnieniem czy rodzina aktualnie korzysta z form pomocy w tutejszym Ośrodku.</w:t>
      </w:r>
    </w:p>
    <w:p w:rsidR="008E32F8" w:rsidRPr="008E32F8" w:rsidRDefault="008E32F8" w:rsidP="003E5F25">
      <w:pPr>
        <w:widowControl w:val="0"/>
        <w:suppressAutoHyphens/>
        <w:autoSpaceDN w:val="0"/>
        <w:spacing w:after="140" w:line="360" w:lineRule="auto"/>
        <w:jc w:val="both"/>
        <w:textAlignment w:val="baseline"/>
        <w:rPr>
          <w:rFonts w:ascii="Calibri" w:eastAsia="SimSun" w:hAnsi="Calibri" w:cs="Arial"/>
          <w:kern w:val="3"/>
          <w:sz w:val="23"/>
          <w:szCs w:val="23"/>
          <w:lang w:eastAsia="zh-CN" w:bidi="hi-IN"/>
        </w:rPr>
      </w:pP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 xml:space="preserve">W odpowiedzi na wniosek, dnia 3.10.2019 r. Pani </w:t>
      </w:r>
      <w:r w:rsidR="0001313E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………………………...</w:t>
      </w: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 xml:space="preserve"> (matka wnioskodawcy) odebrała:</w:t>
      </w:r>
    </w:p>
    <w:p w:rsidR="008E32F8" w:rsidRPr="008E32F8" w:rsidRDefault="008E32F8" w:rsidP="003E5F2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Arial"/>
          <w:kern w:val="3"/>
          <w:sz w:val="23"/>
          <w:szCs w:val="23"/>
          <w:lang w:eastAsia="zh-CN" w:bidi="hi-IN"/>
        </w:rPr>
      </w:pP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lastRenderedPageBreak/>
        <w:t>- zaświadczenie, potwierdzające fakt korzystania z pomocy niepieniężnej z programu "Pomoc Państwa w zakresie dożywiania" dzieci w szkole z Ośrodka Pomocy Społecznej w Krzynowłodze Małej w okresie od stycznia 2018 r. do czerwca 2018 r.,</w:t>
      </w:r>
    </w:p>
    <w:p w:rsidR="008E32F8" w:rsidRPr="008E32F8" w:rsidRDefault="008E32F8" w:rsidP="003E5F2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Arial"/>
          <w:kern w:val="3"/>
          <w:sz w:val="23"/>
          <w:szCs w:val="23"/>
          <w:lang w:eastAsia="zh-CN" w:bidi="hi-IN"/>
        </w:rPr>
      </w:pP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- postanowienie o odmowie wydania zaświadczenia o żądanej treści, tj. aktualnej sytuacji dochodowej   i majątkowej rodziny, gdyż GOPS w Krzynowłodze Małej nie miał podstaw do wydania stosownego zaświadczenia.</w:t>
      </w:r>
    </w:p>
    <w:p w:rsidR="008E32F8" w:rsidRPr="008E32F8" w:rsidRDefault="008E32F8" w:rsidP="003E5F2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Arial"/>
          <w:kern w:val="3"/>
          <w:sz w:val="23"/>
          <w:szCs w:val="23"/>
          <w:lang w:eastAsia="zh-CN" w:bidi="hi-IN"/>
        </w:rPr>
      </w:pP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Podyktowane to było, działając zgodnie: z art. 217 ustawy z dnia 14 czerwca 1960 r. Kodeks postępowania administracyjnego (Dz. U. z 2018 r., poz. 2096, poz. 1629, Dz. U. z 2019 r. poz. 60, poz. 730, poz. 1133), który mówi, że: "Organ administracji publicznej wydaje zaświadczenie na żądanie osoby ubiegającej się o wydanie zaświadczenia, jeżeli :</w:t>
      </w:r>
    </w:p>
    <w:p w:rsidR="008E32F8" w:rsidRPr="008E32F8" w:rsidRDefault="008E32F8" w:rsidP="003E5F25">
      <w:pPr>
        <w:widowControl w:val="0"/>
        <w:suppressAutoHyphens/>
        <w:autoSpaceDN w:val="0"/>
        <w:spacing w:after="0" w:line="360" w:lineRule="auto"/>
        <w:ind w:left="424"/>
        <w:jc w:val="both"/>
        <w:textAlignment w:val="baseline"/>
        <w:rPr>
          <w:rFonts w:ascii="Calibri" w:eastAsia="SimSun" w:hAnsi="Calibri" w:cs="Arial"/>
          <w:kern w:val="3"/>
          <w:sz w:val="23"/>
          <w:szCs w:val="23"/>
          <w:lang w:eastAsia="zh-CN" w:bidi="hi-IN"/>
        </w:rPr>
      </w:pPr>
      <w:r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 xml:space="preserve">- </w:t>
      </w: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urzędowego potwierdzenia określonych faktów lub stanu prawnego wymaga przepis prawa,</w:t>
      </w:r>
    </w:p>
    <w:p w:rsidR="008E32F8" w:rsidRPr="008E32F8" w:rsidRDefault="008E32F8" w:rsidP="003E5F25">
      <w:pPr>
        <w:widowControl w:val="0"/>
        <w:suppressAutoHyphens/>
        <w:autoSpaceDN w:val="0"/>
        <w:spacing w:after="0" w:line="360" w:lineRule="auto"/>
        <w:ind w:left="424"/>
        <w:jc w:val="both"/>
        <w:textAlignment w:val="baseline"/>
        <w:rPr>
          <w:rFonts w:ascii="Calibri" w:eastAsia="SimSun" w:hAnsi="Calibri" w:cs="Arial"/>
          <w:kern w:val="3"/>
          <w:sz w:val="23"/>
          <w:szCs w:val="23"/>
          <w:lang w:eastAsia="zh-CN" w:bidi="hi-IN"/>
        </w:rPr>
      </w:pPr>
      <w:r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 xml:space="preserve">- </w:t>
      </w: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osoba ubiega się o zaświadczenie ze względu na swój interes prawny w urzędowym potwierdzeniu określonych faktów lub stanu prawnego".</w:t>
      </w:r>
    </w:p>
    <w:p w:rsidR="008E32F8" w:rsidRPr="008E32F8" w:rsidRDefault="008E32F8" w:rsidP="003E5F2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Arial"/>
          <w:kern w:val="3"/>
          <w:sz w:val="23"/>
          <w:szCs w:val="23"/>
          <w:lang w:eastAsia="zh-CN" w:bidi="hi-IN"/>
        </w:rPr>
      </w:pP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oraz art. 218 wspomnianej ustawy: "Organ administracji publicznej obowiązany jest wydać zaświadczenie, gdy chodzi o potwierdzenie faktów albo stanu prawnego, wynikających  z prowadzonej przez ten organ ewidencji, rejestrów bądź innych danych znaj</w:t>
      </w:r>
      <w:r w:rsidR="003E5F25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dujących się w jego posiadaniu"</w:t>
      </w:r>
    </w:p>
    <w:p w:rsidR="008E32F8" w:rsidRPr="008E32F8" w:rsidRDefault="008E32F8" w:rsidP="003E5F2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Arial"/>
          <w:kern w:val="3"/>
          <w:sz w:val="23"/>
          <w:szCs w:val="23"/>
          <w:lang w:eastAsia="zh-CN" w:bidi="hi-IN"/>
        </w:rPr>
      </w:pP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 xml:space="preserve">Następnie w dniu 7.10.2019 r. </w:t>
      </w:r>
      <w:r w:rsidR="0001313E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Skarżąca</w:t>
      </w: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 xml:space="preserve"> zwróciła się z wnioskiem o wydanie  decyzji lub zaświadczenia o sytuacji dochodowej i majątkowej rodziny w oparciu o dane zawarte w wywiadzie środowiskowym przeprowadzonym w 2018 r. W dniu 9.10.2019 r. w/w otrzymała stosowne zaświadczenie, potwierdzające skład rodziny oraz dochód na osobę, wyliczony dla celów pomocy społecznej.</w:t>
      </w:r>
    </w:p>
    <w:p w:rsidR="008E32F8" w:rsidRDefault="008E32F8" w:rsidP="003E5F2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Arial"/>
          <w:kern w:val="3"/>
          <w:sz w:val="23"/>
          <w:szCs w:val="23"/>
          <w:lang w:eastAsia="zh-CN" w:bidi="hi-IN"/>
        </w:rPr>
      </w:pP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 xml:space="preserve">Wywiad środowiskowy u </w:t>
      </w:r>
      <w:r w:rsidR="0001313E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Skarżącej</w:t>
      </w: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, zgłaszającej się do GOPS o pomoc w formie posiłku dla córki uczęszczającej do SP w Krzynowłodze Małej, zosta</w:t>
      </w:r>
      <w:r w:rsidR="00620984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ł przeprowadzony dnia 14.02.2018</w:t>
      </w: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 xml:space="preserve"> r.</w:t>
      </w:r>
    </w:p>
    <w:p w:rsidR="00E85C40" w:rsidRDefault="006352DF" w:rsidP="003E5F2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" w:hAnsi="Calibri"/>
          <w:sz w:val="23"/>
          <w:szCs w:val="23"/>
        </w:rPr>
      </w:pPr>
      <w:r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>Pani Renata Zalewska informuje również</w:t>
      </w:r>
      <w:r>
        <w:rPr>
          <w:rFonts w:ascii="Calibri" w:hAnsi="Calibri"/>
          <w:sz w:val="23"/>
          <w:szCs w:val="23"/>
        </w:rPr>
        <w:t>, że pełniąc funkcję Kierownika Gminnego Ośrodka Pomocy Społecznej w Krzynowłodze Małej stara się postępować w ramach obowiązujących przepisów i zgodnie z przyjętymi zasadami etycznomoralnymi i p</w:t>
      </w:r>
      <w:r w:rsidR="003E5F25">
        <w:rPr>
          <w:rFonts w:ascii="Calibri" w:hAnsi="Calibri"/>
          <w:sz w:val="23"/>
          <w:szCs w:val="23"/>
        </w:rPr>
        <w:t>rzez pryzmat tych zasad rozumie</w:t>
      </w:r>
      <w:r>
        <w:rPr>
          <w:rFonts w:ascii="Calibri" w:hAnsi="Calibri"/>
          <w:sz w:val="23"/>
          <w:szCs w:val="23"/>
        </w:rPr>
        <w:t xml:space="preserve"> znaczenie pełnionej roli społecznej. W swoim działaniu kieruję się: bezstronności</w:t>
      </w:r>
      <w:r w:rsidR="003E5F25">
        <w:rPr>
          <w:rFonts w:ascii="Calibri" w:hAnsi="Calibri"/>
          <w:sz w:val="23"/>
          <w:szCs w:val="23"/>
        </w:rPr>
        <w:t>ą, obiektywizmem, rzetelnością</w:t>
      </w:r>
      <w:r>
        <w:rPr>
          <w:rFonts w:ascii="Calibri" w:hAnsi="Calibri"/>
          <w:sz w:val="23"/>
          <w:szCs w:val="23"/>
        </w:rPr>
        <w:t xml:space="preserve"> i odpowiedzialnością; </w:t>
      </w:r>
      <w:r w:rsidR="003E5F25">
        <w:rPr>
          <w:rFonts w:ascii="Calibri" w:hAnsi="Calibri"/>
          <w:sz w:val="23"/>
          <w:szCs w:val="23"/>
        </w:rPr>
        <w:t>z pełną świadomością, że działa</w:t>
      </w:r>
      <w:r>
        <w:rPr>
          <w:rFonts w:ascii="Calibri" w:hAnsi="Calibri"/>
          <w:sz w:val="23"/>
          <w:szCs w:val="23"/>
        </w:rPr>
        <w:t xml:space="preserve"> w i</w:t>
      </w:r>
      <w:r w:rsidR="003E5F25">
        <w:rPr>
          <w:rFonts w:ascii="Calibri" w:hAnsi="Calibri"/>
          <w:sz w:val="23"/>
          <w:szCs w:val="23"/>
        </w:rPr>
        <w:t>nteresie społecznym i odpowiada</w:t>
      </w:r>
      <w:r>
        <w:rPr>
          <w:rFonts w:ascii="Calibri" w:hAnsi="Calibri"/>
          <w:sz w:val="23"/>
          <w:szCs w:val="23"/>
        </w:rPr>
        <w:t xml:space="preserve"> przed społeczeństwem za swoje decyzje.</w:t>
      </w:r>
    </w:p>
    <w:p w:rsidR="008A31F6" w:rsidRDefault="00C50D30" w:rsidP="003E5F2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>Komisja Skarg Wniosków i Petycji po analizie skargi jak również wyjaśnień</w:t>
      </w:r>
      <w:r w:rsidR="006777BF">
        <w:rPr>
          <w:rFonts w:ascii="Calibri" w:hAnsi="Calibri"/>
          <w:sz w:val="23"/>
          <w:szCs w:val="23"/>
        </w:rPr>
        <w:t xml:space="preserve"> Kierownik GOPS w Krzynowłodze M</w:t>
      </w:r>
      <w:r>
        <w:rPr>
          <w:rFonts w:ascii="Calibri" w:hAnsi="Calibri"/>
          <w:sz w:val="23"/>
          <w:szCs w:val="23"/>
        </w:rPr>
        <w:t xml:space="preserve">ałej oraz posiadanych dokumentów w sprawie stwierdza że </w:t>
      </w:r>
      <w:r w:rsidR="008A31F6">
        <w:rPr>
          <w:rFonts w:ascii="Calibri" w:hAnsi="Calibri"/>
          <w:sz w:val="23"/>
          <w:szCs w:val="23"/>
        </w:rPr>
        <w:t>Gminny Oś</w:t>
      </w:r>
      <w:r w:rsidR="006777BF">
        <w:rPr>
          <w:rFonts w:ascii="Calibri" w:hAnsi="Calibri"/>
          <w:sz w:val="23"/>
          <w:szCs w:val="23"/>
        </w:rPr>
        <w:t xml:space="preserve">rodek Pomocy Społecznej w Krzynowłodze zgodnie z przepisami prawa nie mógł wydać zaświadczenia o </w:t>
      </w:r>
      <w:r w:rsidR="006777BF">
        <w:rPr>
          <w:rFonts w:ascii="Calibri" w:hAnsi="Calibri"/>
          <w:sz w:val="23"/>
          <w:szCs w:val="23"/>
        </w:rPr>
        <w:lastRenderedPageBreak/>
        <w:t>aktualnej sytuacji dochodowej i majątkowej</w:t>
      </w:r>
      <w:r w:rsidR="008F6751">
        <w:rPr>
          <w:rFonts w:ascii="Calibri" w:hAnsi="Calibri"/>
          <w:sz w:val="23"/>
          <w:szCs w:val="23"/>
        </w:rPr>
        <w:t>,</w:t>
      </w:r>
      <w:r w:rsidR="006777BF">
        <w:rPr>
          <w:rFonts w:ascii="Calibri" w:hAnsi="Calibri"/>
          <w:sz w:val="23"/>
          <w:szCs w:val="23"/>
        </w:rPr>
        <w:t xml:space="preserve"> gdyż zaświadczenie </w:t>
      </w:r>
      <w:r w:rsidR="00A17E72">
        <w:rPr>
          <w:rFonts w:ascii="Calibri" w:hAnsi="Calibri"/>
          <w:sz w:val="23"/>
          <w:szCs w:val="23"/>
        </w:rPr>
        <w:t>winno się opierać jedynie na pr</w:t>
      </w:r>
      <w:r w:rsidR="008F6751">
        <w:rPr>
          <w:rFonts w:ascii="Calibri" w:hAnsi="Calibri"/>
          <w:sz w:val="23"/>
          <w:szCs w:val="23"/>
        </w:rPr>
        <w:t>owadzonych przez organ ewidencjach</w:t>
      </w:r>
      <w:r w:rsidR="008A31F6">
        <w:rPr>
          <w:rFonts w:ascii="Calibri" w:hAnsi="Calibri"/>
          <w:sz w:val="23"/>
          <w:szCs w:val="23"/>
        </w:rPr>
        <w:t xml:space="preserve"> bądź </w:t>
      </w:r>
      <w:r w:rsidR="008F6751">
        <w:rPr>
          <w:rFonts w:ascii="Calibri" w:hAnsi="Calibri"/>
          <w:sz w:val="23"/>
          <w:szCs w:val="23"/>
        </w:rPr>
        <w:t>rejestrach</w:t>
      </w:r>
      <w:r w:rsidR="008A31F6">
        <w:rPr>
          <w:rFonts w:ascii="Calibri" w:hAnsi="Calibri"/>
          <w:sz w:val="23"/>
          <w:szCs w:val="23"/>
        </w:rPr>
        <w:t xml:space="preserve"> a w przypadku córki skarżącej GOPS nie posiadał danych o aktualnej sytuacji rodziny. </w:t>
      </w:r>
    </w:p>
    <w:p w:rsidR="008A31F6" w:rsidRDefault="008A31F6" w:rsidP="003E5F2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Komisja Skarg Wniosków i Petycji jednogłośnie podjęła decyzję o uznaniu skargi </w:t>
      </w:r>
      <w:r w:rsidRPr="008A31F6">
        <w:rPr>
          <w:rFonts w:ascii="Calibri" w:hAnsi="Calibri"/>
          <w:b/>
          <w:sz w:val="23"/>
          <w:szCs w:val="23"/>
        </w:rPr>
        <w:t>za bezzasadną</w:t>
      </w:r>
      <w:r w:rsidR="00762FEA">
        <w:rPr>
          <w:rFonts w:ascii="Calibri" w:hAnsi="Calibri"/>
          <w:sz w:val="23"/>
          <w:szCs w:val="23"/>
        </w:rPr>
        <w:t xml:space="preserve"> i swoją</w:t>
      </w:r>
      <w:r>
        <w:rPr>
          <w:rFonts w:ascii="Calibri" w:hAnsi="Calibri"/>
          <w:sz w:val="23"/>
          <w:szCs w:val="23"/>
        </w:rPr>
        <w:t xml:space="preserve"> opinię w sprawie przedstawiła Radnym Rady Gminy Krzynowłoga Mała.</w:t>
      </w:r>
    </w:p>
    <w:p w:rsidR="008A31F6" w:rsidRDefault="008A31F6" w:rsidP="003E5F2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Odnośnie zarzutów </w:t>
      </w:r>
      <w:r w:rsidR="00C7156B">
        <w:rPr>
          <w:rFonts w:ascii="Calibri" w:hAnsi="Calibri"/>
          <w:sz w:val="23"/>
          <w:szCs w:val="23"/>
        </w:rPr>
        <w:t>potraktowania Skarżącej oraz jej córki</w:t>
      </w:r>
      <w:r>
        <w:rPr>
          <w:rFonts w:ascii="Calibri" w:hAnsi="Calibri"/>
          <w:sz w:val="23"/>
          <w:szCs w:val="23"/>
        </w:rPr>
        <w:t xml:space="preserve"> </w:t>
      </w:r>
      <w:r w:rsidR="00C7156B">
        <w:rPr>
          <w:rFonts w:ascii="Calibri" w:hAnsi="Calibri"/>
          <w:sz w:val="23"/>
          <w:szCs w:val="23"/>
        </w:rPr>
        <w:t xml:space="preserve">przez Kierownika GOPS </w:t>
      </w:r>
      <w:r>
        <w:rPr>
          <w:rFonts w:ascii="Calibri" w:hAnsi="Calibri"/>
          <w:sz w:val="23"/>
          <w:szCs w:val="23"/>
        </w:rPr>
        <w:t xml:space="preserve">to </w:t>
      </w:r>
      <w:r w:rsidR="00C7156B">
        <w:rPr>
          <w:rFonts w:ascii="Calibri" w:hAnsi="Calibri"/>
          <w:sz w:val="23"/>
          <w:szCs w:val="23"/>
        </w:rPr>
        <w:t xml:space="preserve">Rada Gminy nie może wypowiedzieć się kategorycznie za żadną ze stron, gdyż zarówno urzędnik jak i </w:t>
      </w:r>
      <w:r w:rsidR="00C23FDB">
        <w:rPr>
          <w:rFonts w:ascii="Calibri" w:hAnsi="Calibri"/>
          <w:sz w:val="23"/>
          <w:szCs w:val="23"/>
        </w:rPr>
        <w:t>interesant</w:t>
      </w:r>
      <w:bookmarkStart w:id="0" w:name="_GoBack"/>
      <w:bookmarkEnd w:id="0"/>
      <w:r w:rsidR="00C7156B">
        <w:rPr>
          <w:rFonts w:ascii="Calibri" w:hAnsi="Calibri"/>
          <w:sz w:val="23"/>
          <w:szCs w:val="23"/>
        </w:rPr>
        <w:t xml:space="preserve"> mogą odbierać zaistniałą sytuację w różny sposób. </w:t>
      </w:r>
      <w:r w:rsidR="00EE0533">
        <w:rPr>
          <w:rFonts w:ascii="Calibri" w:hAnsi="Calibri"/>
          <w:sz w:val="23"/>
          <w:szCs w:val="23"/>
        </w:rPr>
        <w:t>Nie mniej</w:t>
      </w:r>
      <w:r w:rsidR="00C7156B">
        <w:rPr>
          <w:rFonts w:ascii="Calibri" w:hAnsi="Calibri"/>
          <w:sz w:val="23"/>
          <w:szCs w:val="23"/>
        </w:rPr>
        <w:t xml:space="preserve"> Rada Gminy su</w:t>
      </w:r>
      <w:r w:rsidR="00EE0533">
        <w:rPr>
          <w:rFonts w:ascii="Calibri" w:hAnsi="Calibri"/>
          <w:sz w:val="23"/>
          <w:szCs w:val="23"/>
        </w:rPr>
        <w:t>geruje skierowanie Pani Kierownik</w:t>
      </w:r>
      <w:r w:rsidR="00C7156B">
        <w:rPr>
          <w:rFonts w:ascii="Calibri" w:hAnsi="Calibri"/>
          <w:sz w:val="23"/>
          <w:szCs w:val="23"/>
        </w:rPr>
        <w:t xml:space="preserve"> na szkolenie </w:t>
      </w:r>
      <w:r w:rsidR="008F24FE">
        <w:rPr>
          <w:rFonts w:ascii="Calibri" w:hAnsi="Calibri"/>
          <w:sz w:val="23"/>
          <w:szCs w:val="23"/>
        </w:rPr>
        <w:t>w sprawie profesjonaln</w:t>
      </w:r>
      <w:r w:rsidR="00EE0533">
        <w:rPr>
          <w:rFonts w:ascii="Calibri" w:hAnsi="Calibri"/>
          <w:sz w:val="23"/>
          <w:szCs w:val="23"/>
        </w:rPr>
        <w:t>ej obsługi urzędniczej</w:t>
      </w:r>
      <w:r w:rsidR="008F24FE">
        <w:rPr>
          <w:rFonts w:ascii="Calibri" w:hAnsi="Calibri"/>
          <w:sz w:val="23"/>
          <w:szCs w:val="23"/>
        </w:rPr>
        <w:t xml:space="preserve"> </w:t>
      </w:r>
      <w:r w:rsidR="00EE0533">
        <w:rPr>
          <w:rFonts w:ascii="Calibri" w:hAnsi="Calibri"/>
          <w:sz w:val="23"/>
          <w:szCs w:val="23"/>
        </w:rPr>
        <w:t>co</w:t>
      </w:r>
      <w:r w:rsidR="008F24FE">
        <w:rPr>
          <w:rFonts w:ascii="Calibri" w:hAnsi="Calibri"/>
          <w:sz w:val="23"/>
          <w:szCs w:val="23"/>
        </w:rPr>
        <w:t xml:space="preserve"> po</w:t>
      </w:r>
      <w:r w:rsidR="00DE3CCA">
        <w:rPr>
          <w:rFonts w:ascii="Calibri" w:hAnsi="Calibri"/>
          <w:sz w:val="23"/>
          <w:szCs w:val="23"/>
        </w:rPr>
        <w:t>zwoli</w:t>
      </w:r>
      <w:r w:rsidR="00EE0533">
        <w:rPr>
          <w:rFonts w:ascii="Calibri" w:hAnsi="Calibri"/>
          <w:sz w:val="23"/>
          <w:szCs w:val="23"/>
        </w:rPr>
        <w:t xml:space="preserve"> na uniknięcie podobnych</w:t>
      </w:r>
      <w:r w:rsidR="00DE3CCA">
        <w:rPr>
          <w:rFonts w:ascii="Calibri" w:hAnsi="Calibri"/>
          <w:sz w:val="23"/>
          <w:szCs w:val="23"/>
        </w:rPr>
        <w:t>,</w:t>
      </w:r>
      <w:r w:rsidR="00EE0533">
        <w:rPr>
          <w:rFonts w:ascii="Calibri" w:hAnsi="Calibri"/>
          <w:sz w:val="23"/>
          <w:szCs w:val="23"/>
        </w:rPr>
        <w:t xml:space="preserve"> niejasnych </w:t>
      </w:r>
      <w:r w:rsidR="008F24FE">
        <w:rPr>
          <w:rFonts w:ascii="Calibri" w:hAnsi="Calibri"/>
          <w:sz w:val="23"/>
          <w:szCs w:val="23"/>
        </w:rPr>
        <w:t xml:space="preserve">sytuacji w przyszłości. </w:t>
      </w:r>
    </w:p>
    <w:p w:rsidR="00E85C40" w:rsidRDefault="008A31F6" w:rsidP="003E5F2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" w:hAnsi="Calibri"/>
          <w:sz w:val="23"/>
          <w:szCs w:val="23"/>
        </w:rPr>
      </w:pPr>
      <w:r>
        <w:rPr>
          <w:rFonts w:ascii="Calibri" w:hAnsi="Calibri"/>
          <w:sz w:val="23"/>
          <w:szCs w:val="23"/>
        </w:rPr>
        <w:t xml:space="preserve"> </w:t>
      </w:r>
    </w:p>
    <w:p w:rsidR="008A31F6" w:rsidRPr="008E32F8" w:rsidRDefault="008A31F6" w:rsidP="003E5F2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Arial"/>
          <w:kern w:val="3"/>
          <w:sz w:val="23"/>
          <w:szCs w:val="23"/>
          <w:lang w:eastAsia="zh-CN" w:bidi="hi-IN"/>
        </w:rPr>
      </w:pPr>
    </w:p>
    <w:p w:rsidR="008E32F8" w:rsidRPr="008E32F8" w:rsidRDefault="008E32F8" w:rsidP="003E5F25">
      <w:pPr>
        <w:widowControl w:val="0"/>
        <w:suppressAutoHyphens/>
        <w:autoSpaceDN w:val="0"/>
        <w:spacing w:after="140" w:line="360" w:lineRule="auto"/>
        <w:jc w:val="both"/>
        <w:textAlignment w:val="baseline"/>
        <w:rPr>
          <w:rFonts w:ascii="Liberation Serif" w:eastAsia="SimSun" w:hAnsi="Liberation Serif" w:cs="Arial" w:hint="eastAsia"/>
          <w:kern w:val="3"/>
          <w:sz w:val="23"/>
          <w:szCs w:val="23"/>
          <w:lang w:eastAsia="zh-CN" w:bidi="hi-IN"/>
        </w:rPr>
      </w:pPr>
      <w:r w:rsidRPr="008E32F8">
        <w:rPr>
          <w:rFonts w:ascii="Calibri" w:eastAsia="SimSun" w:hAnsi="Calibri" w:cs="Arial"/>
          <w:kern w:val="3"/>
          <w:sz w:val="23"/>
          <w:szCs w:val="23"/>
          <w:lang w:eastAsia="zh-CN" w:bidi="hi-IN"/>
        </w:rPr>
        <w:tab/>
      </w:r>
    </w:p>
    <w:p w:rsidR="001D593A" w:rsidRDefault="001D593A"/>
    <w:sectPr w:rsidR="001D5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833630"/>
    <w:multiLevelType w:val="multilevel"/>
    <w:tmpl w:val="41D263AC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4DAD3E16"/>
    <w:multiLevelType w:val="multilevel"/>
    <w:tmpl w:val="10A60E48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F57"/>
    <w:rsid w:val="0001313E"/>
    <w:rsid w:val="001B6D6E"/>
    <w:rsid w:val="001D4537"/>
    <w:rsid w:val="001D593A"/>
    <w:rsid w:val="002907F6"/>
    <w:rsid w:val="002C1C93"/>
    <w:rsid w:val="002C4AC7"/>
    <w:rsid w:val="003E5F25"/>
    <w:rsid w:val="004900FD"/>
    <w:rsid w:val="00554132"/>
    <w:rsid w:val="00620984"/>
    <w:rsid w:val="006352DF"/>
    <w:rsid w:val="006777BF"/>
    <w:rsid w:val="0069413B"/>
    <w:rsid w:val="00762FEA"/>
    <w:rsid w:val="008A31F6"/>
    <w:rsid w:val="008E32F8"/>
    <w:rsid w:val="008F24FE"/>
    <w:rsid w:val="008F6751"/>
    <w:rsid w:val="00A0393E"/>
    <w:rsid w:val="00A17E72"/>
    <w:rsid w:val="00C061C8"/>
    <w:rsid w:val="00C225BD"/>
    <w:rsid w:val="00C23FDB"/>
    <w:rsid w:val="00C50D30"/>
    <w:rsid w:val="00C7156B"/>
    <w:rsid w:val="00C77F57"/>
    <w:rsid w:val="00CC3666"/>
    <w:rsid w:val="00D2581D"/>
    <w:rsid w:val="00DE3CCA"/>
    <w:rsid w:val="00E85C40"/>
    <w:rsid w:val="00EB0FFC"/>
    <w:rsid w:val="00EE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iscardImageEditingData/>
  <w15:chartTrackingRefBased/>
  <w15:docId w15:val="{5DAF8A2A-ACB5-49D5-B293-5F046E8FD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2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994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Krzynowłoga Mała</dc:creator>
  <cp:keywords/>
  <dc:description/>
  <cp:lastModifiedBy>Gmina Krzynowłoga Mała</cp:lastModifiedBy>
  <cp:revision>23</cp:revision>
  <dcterms:created xsi:type="dcterms:W3CDTF">2019-11-19T10:18:00Z</dcterms:created>
  <dcterms:modified xsi:type="dcterms:W3CDTF">2019-11-28T13:58:00Z</dcterms:modified>
</cp:coreProperties>
</file>