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C4F" w:rsidRDefault="00107448" w:rsidP="00107448">
      <w:pPr>
        <w:suppressAutoHyphens w:val="0"/>
        <w:spacing w:line="360" w:lineRule="auto"/>
        <w:ind w:left="340"/>
        <w:rPr>
          <w:sz w:val="22"/>
          <w:szCs w:val="22"/>
        </w:rPr>
      </w:pPr>
      <w:r>
        <w:rPr>
          <w:sz w:val="22"/>
          <w:szCs w:val="22"/>
        </w:rPr>
        <w:t>IGS.271.26.1.2019</w:t>
      </w:r>
    </w:p>
    <w:p w:rsidR="00107448" w:rsidRDefault="00107448" w:rsidP="00855C4F">
      <w:pPr>
        <w:suppressAutoHyphens w:val="0"/>
        <w:spacing w:line="360" w:lineRule="auto"/>
        <w:ind w:left="340"/>
        <w:jc w:val="center"/>
        <w:rPr>
          <w:sz w:val="22"/>
          <w:szCs w:val="22"/>
        </w:rPr>
      </w:pPr>
    </w:p>
    <w:p w:rsidR="00855C4F" w:rsidRDefault="00855C4F" w:rsidP="00855C4F">
      <w:pPr>
        <w:suppressAutoHyphens w:val="0"/>
        <w:spacing w:line="360" w:lineRule="auto"/>
        <w:ind w:left="340"/>
        <w:rPr>
          <w:sz w:val="22"/>
          <w:szCs w:val="22"/>
        </w:rPr>
      </w:pPr>
      <w:r>
        <w:rPr>
          <w:sz w:val="22"/>
          <w:szCs w:val="22"/>
        </w:rPr>
        <w:t>Dotyczy: Postępowania znak</w:t>
      </w:r>
      <w:r w:rsidR="00107448">
        <w:rPr>
          <w:sz w:val="22"/>
          <w:szCs w:val="22"/>
        </w:rPr>
        <w:t xml:space="preserve"> </w:t>
      </w:r>
      <w:r w:rsidR="00107448" w:rsidRPr="00107448">
        <w:rPr>
          <w:sz w:val="22"/>
          <w:szCs w:val="22"/>
        </w:rPr>
        <w:t>IGS.271.26.2019</w:t>
      </w:r>
      <w:r w:rsidR="00107448">
        <w:rPr>
          <w:sz w:val="22"/>
          <w:szCs w:val="22"/>
        </w:rPr>
        <w:t xml:space="preserve"> </w:t>
      </w:r>
      <w:r w:rsidR="00107448">
        <w:rPr>
          <w:color w:val="000000"/>
          <w:sz w:val="24"/>
          <w:szCs w:val="24"/>
        </w:rPr>
        <w:t>„O</w:t>
      </w:r>
      <w:r w:rsidR="00107448">
        <w:rPr>
          <w:color w:val="000000"/>
          <w:sz w:val="24"/>
          <w:szCs w:val="24"/>
        </w:rPr>
        <w:t>dbiór, transport i zagospodarowanie stałych odpadów komunalnych z nieruchomości zamieszkałych i niezamieszkałych, położonych na terenie Gminy Krzynowłoga Mała</w:t>
      </w:r>
      <w:r w:rsidR="00107448">
        <w:rPr>
          <w:color w:val="000000"/>
          <w:sz w:val="24"/>
          <w:szCs w:val="24"/>
        </w:rPr>
        <w:t>”</w:t>
      </w:r>
    </w:p>
    <w:p w:rsidR="00855C4F" w:rsidRDefault="00855C4F" w:rsidP="00855C4F">
      <w:pPr>
        <w:suppressAutoHyphens w:val="0"/>
        <w:spacing w:line="360" w:lineRule="auto"/>
        <w:ind w:left="340"/>
        <w:jc w:val="center"/>
        <w:rPr>
          <w:sz w:val="22"/>
          <w:szCs w:val="22"/>
        </w:rPr>
      </w:pPr>
    </w:p>
    <w:p w:rsidR="00855C4F" w:rsidRDefault="00855C4F" w:rsidP="00107448">
      <w:pPr>
        <w:suppressAutoHyphens w:val="0"/>
        <w:spacing w:line="360" w:lineRule="auto"/>
        <w:rPr>
          <w:sz w:val="22"/>
          <w:szCs w:val="22"/>
        </w:rPr>
      </w:pPr>
    </w:p>
    <w:p w:rsidR="00855C4F" w:rsidRDefault="00855C4F" w:rsidP="00855C4F">
      <w:pPr>
        <w:suppressAutoHyphens w:val="0"/>
        <w:spacing w:line="360" w:lineRule="auto"/>
        <w:ind w:left="340"/>
        <w:jc w:val="center"/>
        <w:rPr>
          <w:sz w:val="22"/>
          <w:szCs w:val="22"/>
        </w:rPr>
      </w:pPr>
    </w:p>
    <w:p w:rsidR="00855C4F" w:rsidRDefault="00855C4F" w:rsidP="00855C4F">
      <w:pPr>
        <w:suppressAutoHyphens w:val="0"/>
        <w:spacing w:line="360" w:lineRule="auto"/>
        <w:ind w:left="340"/>
        <w:jc w:val="center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Informacja o zmianie treści SIWZ</w:t>
      </w:r>
    </w:p>
    <w:bookmarkEnd w:id="0"/>
    <w:p w:rsidR="00855C4F" w:rsidRDefault="00855C4F" w:rsidP="00C65E58">
      <w:pPr>
        <w:suppressAutoHyphens w:val="0"/>
        <w:spacing w:line="360" w:lineRule="auto"/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Gmina Krzynowłoga Mała informuje, iż zgodnie z art. 38 ust. 6 ustawy </w:t>
      </w:r>
      <w:r w:rsidRPr="008B619F">
        <w:rPr>
          <w:sz w:val="24"/>
          <w:szCs w:val="24"/>
          <w:lang w:eastAsia="pl-PL"/>
        </w:rPr>
        <w:t>Prawo zamówień publicznych</w:t>
      </w:r>
      <w:r>
        <w:rPr>
          <w:sz w:val="24"/>
          <w:szCs w:val="24"/>
          <w:lang w:eastAsia="pl-PL"/>
        </w:rPr>
        <w:t xml:space="preserve"> (Dz. U. z 2019 r., poz.1843) dokonuje zmian w Specyfikacji Istotnych Warunków Zamówienia:</w:t>
      </w:r>
    </w:p>
    <w:p w:rsidR="00855C4F" w:rsidRDefault="00855C4F" w:rsidP="00C65E58">
      <w:pPr>
        <w:suppressAutoHyphens w:val="0"/>
        <w:spacing w:line="360" w:lineRule="auto"/>
        <w:ind w:left="340"/>
        <w:jc w:val="both"/>
        <w:rPr>
          <w:sz w:val="22"/>
          <w:szCs w:val="22"/>
        </w:rPr>
      </w:pPr>
    </w:p>
    <w:p w:rsidR="00C65E58" w:rsidRDefault="00C65E58" w:rsidP="00C65E58">
      <w:pPr>
        <w:suppressAutoHyphens w:val="0"/>
        <w:spacing w:line="360" w:lineRule="auto"/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rozdziale III, pkt. 4,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3) zmienia się treść zapisu na:</w:t>
      </w:r>
    </w:p>
    <w:p w:rsidR="00855C4F" w:rsidRDefault="00C65E58" w:rsidP="00855C4F">
      <w:pPr>
        <w:suppressAutoHyphens w:val="0"/>
        <w:spacing w:line="360" w:lineRule="auto"/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Pr="00D953F1">
        <w:rPr>
          <w:sz w:val="22"/>
          <w:szCs w:val="22"/>
        </w:rPr>
        <w:t>Odpady budowlane i rozbiórkowe, które powstały w wyniku prowadzenia drobnych robót nie wymagających pozwolenia na budowę ani zgłoszenia zamiaru prowadzenia robót w Starostwie Powiatowym Wykonawca odbierze</w:t>
      </w:r>
      <w:r>
        <w:rPr>
          <w:sz w:val="22"/>
          <w:szCs w:val="22"/>
        </w:rPr>
        <w:t xml:space="preserve"> w PSZOK</w:t>
      </w:r>
      <w:r w:rsidRPr="00D953F1">
        <w:rPr>
          <w:sz w:val="22"/>
          <w:szCs w:val="22"/>
        </w:rPr>
        <w:t>. Odp</w:t>
      </w:r>
      <w:r>
        <w:rPr>
          <w:sz w:val="22"/>
          <w:szCs w:val="22"/>
        </w:rPr>
        <w:t>ady budowlane i rozbiórkowe nie</w:t>
      </w:r>
      <w:r w:rsidRPr="00D953F1">
        <w:rPr>
          <w:sz w:val="22"/>
          <w:szCs w:val="22"/>
        </w:rPr>
        <w:t>mieszczące się w ramach powyższej kategorii (tj. powstające w wyniku robót budowlanych wymagających uzyskania pozwolenia na budowę lub dokonania zgłoszenia w Starostwie Powiatowym) Wykonawca ma obowiązek odebrać za dodatkową opłatą, którą poniesie właściciel nieruchomości / zamieszkuj</w:t>
      </w:r>
      <w:r w:rsidR="00855C4F">
        <w:rPr>
          <w:sz w:val="22"/>
          <w:szCs w:val="22"/>
        </w:rPr>
        <w:t>ący.</w:t>
      </w:r>
    </w:p>
    <w:p w:rsidR="00855C4F" w:rsidRPr="00855C4F" w:rsidRDefault="00855C4F" w:rsidP="00855C4F">
      <w:pPr>
        <w:suppressAutoHyphens w:val="0"/>
        <w:spacing w:line="360" w:lineRule="auto"/>
        <w:ind w:left="340"/>
        <w:jc w:val="both"/>
        <w:rPr>
          <w:sz w:val="22"/>
          <w:szCs w:val="22"/>
        </w:rPr>
      </w:pPr>
      <w:r w:rsidRPr="00855C4F">
        <w:rPr>
          <w:sz w:val="22"/>
          <w:szCs w:val="22"/>
        </w:rPr>
        <w:t xml:space="preserve">W załącznikach do SIWZ zmienia się </w:t>
      </w:r>
      <w:r w:rsidRPr="00855C4F">
        <w:rPr>
          <w:sz w:val="22"/>
          <w:szCs w:val="22"/>
        </w:rPr>
        <w:t>Załącznik nr 1 do SIWZ</w:t>
      </w:r>
      <w:r>
        <w:rPr>
          <w:sz w:val="22"/>
          <w:szCs w:val="22"/>
        </w:rPr>
        <w:t xml:space="preserve"> -</w:t>
      </w:r>
      <w:r w:rsidRPr="00855C4F">
        <w:rPr>
          <w:sz w:val="22"/>
          <w:szCs w:val="22"/>
        </w:rPr>
        <w:t xml:space="preserve"> Formularz ofertowy</w:t>
      </w:r>
    </w:p>
    <w:p w:rsidR="00F00048" w:rsidRDefault="00107448"/>
    <w:p w:rsidR="00107448" w:rsidRDefault="00107448"/>
    <w:p w:rsidR="00107448" w:rsidRDefault="00107448"/>
    <w:p w:rsidR="00107448" w:rsidRDefault="00107448"/>
    <w:p w:rsidR="00107448" w:rsidRDefault="00107448"/>
    <w:p w:rsidR="00107448" w:rsidRPr="00107448" w:rsidRDefault="00107448" w:rsidP="00107448">
      <w:pPr>
        <w:pStyle w:val="NormalnyWeb"/>
        <w:ind w:firstLine="708"/>
        <w:jc w:val="center"/>
        <w:rPr>
          <w:rFonts w:ascii="Calibri" w:hAnsi="Calibri"/>
          <w:color w:val="FF0000"/>
        </w:rPr>
      </w:pPr>
      <w:r>
        <w:rPr>
          <w:rFonts w:ascii="Calibri" w:hAnsi="Calibri"/>
        </w:rPr>
        <w:t xml:space="preserve">                                                                  </w:t>
      </w:r>
      <w:r w:rsidRPr="00107448">
        <w:rPr>
          <w:rFonts w:ascii="Calibri" w:hAnsi="Calibri"/>
          <w:color w:val="FF0000"/>
        </w:rPr>
        <w:t>Wójt Gminy Krzynowłoga Mała</w:t>
      </w:r>
      <w:r w:rsidRPr="00107448">
        <w:rPr>
          <w:rFonts w:ascii="Calibri" w:hAnsi="Calibri"/>
          <w:color w:val="FF0000"/>
        </w:rPr>
        <w:br/>
        <w:t xml:space="preserve">                                                                                   /-/ Jerzy </w:t>
      </w:r>
      <w:proofErr w:type="spellStart"/>
      <w:r w:rsidRPr="00107448">
        <w:rPr>
          <w:rFonts w:ascii="Calibri" w:hAnsi="Calibri"/>
          <w:color w:val="FF0000"/>
        </w:rPr>
        <w:t>Humięcki</w:t>
      </w:r>
      <w:proofErr w:type="spellEnd"/>
    </w:p>
    <w:p w:rsidR="00107448" w:rsidRDefault="00107448" w:rsidP="00107448">
      <w:pPr>
        <w:jc w:val="center"/>
      </w:pPr>
    </w:p>
    <w:sectPr w:rsidR="00107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58"/>
    <w:rsid w:val="00107448"/>
    <w:rsid w:val="00855C4F"/>
    <w:rsid w:val="00AE7654"/>
    <w:rsid w:val="00C65E58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87692-619B-415F-9F4A-45ACDF3C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E5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2">
    <w:name w:val="Tekst podstawowy wcięty 22"/>
    <w:basedOn w:val="Normalny"/>
    <w:rsid w:val="00855C4F"/>
    <w:pPr>
      <w:ind w:left="360"/>
      <w:jc w:val="both"/>
    </w:pPr>
    <w:rPr>
      <w:sz w:val="28"/>
    </w:rPr>
  </w:style>
  <w:style w:type="paragraph" w:styleId="NormalnyWeb">
    <w:name w:val="Normal (Web)"/>
    <w:basedOn w:val="Normalny"/>
    <w:uiPriority w:val="99"/>
    <w:rsid w:val="00107448"/>
    <w:pPr>
      <w:widowControl w:val="0"/>
      <w:spacing w:before="280" w:after="280"/>
      <w:jc w:val="both"/>
    </w:pPr>
    <w:rPr>
      <w:rFonts w:eastAsia="Lucida Sans Unicode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2019-12-11T14:28:00Z</dcterms:created>
  <dcterms:modified xsi:type="dcterms:W3CDTF">2019-12-11T14:54:00Z</dcterms:modified>
</cp:coreProperties>
</file>