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53" w:type="pct"/>
        <w:tblCellSpacing w:w="15" w:type="dxa"/>
        <w:tblInd w:w="-9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59"/>
      </w:tblGrid>
      <w:tr w:rsidR="007A7550" w:rsidRPr="004E3DBC" w:rsidTr="007A7550">
        <w:trPr>
          <w:tblCellSpacing w:w="15" w:type="dxa"/>
        </w:trPr>
        <w:tc>
          <w:tcPr>
            <w:tcW w:w="4968" w:type="pct"/>
            <w:shd w:val="clear" w:color="auto" w:fill="FFFFFF"/>
            <w:vAlign w:val="center"/>
            <w:hideMark/>
          </w:tcPr>
          <w:p w:rsidR="007A7550" w:rsidRPr="00943195" w:rsidRDefault="007A7550" w:rsidP="009431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E8FB9"/>
                <w:sz w:val="28"/>
                <w:szCs w:val="28"/>
                <w:lang w:eastAsia="pl-PL"/>
              </w:rPr>
            </w:pPr>
            <w:r w:rsidRPr="004E3DBC">
              <w:rPr>
                <w:rFonts w:ascii="Arial" w:eastAsia="Times New Roman" w:hAnsi="Arial" w:cs="Arial"/>
                <w:color w:val="0E8FB9"/>
                <w:sz w:val="28"/>
                <w:szCs w:val="28"/>
                <w:lang w:eastAsia="pl-PL"/>
              </w:rPr>
              <w:t xml:space="preserve">Informacja o podmiotach odbierających odpady komunalne oraz miejscach zagospodarowania odpadów komunalnych odbieranych od właścicieli nieruchomości z terenu Gminy </w:t>
            </w:r>
            <w:r w:rsidRPr="00943195">
              <w:rPr>
                <w:rFonts w:ascii="Arial" w:eastAsia="Times New Roman" w:hAnsi="Arial" w:cs="Arial"/>
                <w:color w:val="0E8FB9"/>
                <w:sz w:val="28"/>
                <w:szCs w:val="28"/>
                <w:lang w:eastAsia="pl-PL"/>
              </w:rPr>
              <w:t>Krzynowłoga Mała</w:t>
            </w:r>
          </w:p>
          <w:p w:rsidR="007A7550" w:rsidRPr="004E3DBC" w:rsidRDefault="007A7550" w:rsidP="009431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E8FB9"/>
                <w:sz w:val="28"/>
                <w:szCs w:val="28"/>
                <w:lang w:eastAsia="pl-PL"/>
              </w:rPr>
            </w:pPr>
          </w:p>
        </w:tc>
      </w:tr>
    </w:tbl>
    <w:p w:rsidR="007A7550" w:rsidRPr="004E3DBC" w:rsidRDefault="007A7550" w:rsidP="007A755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pl-PL"/>
        </w:rPr>
      </w:pPr>
    </w:p>
    <w:tbl>
      <w:tblPr>
        <w:tblW w:w="0" w:type="auto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62"/>
      </w:tblGrid>
      <w:tr w:rsidR="007A7550" w:rsidRPr="004E3DBC" w:rsidTr="00E016DB">
        <w:trPr>
          <w:tblCellSpacing w:w="15" w:type="dxa"/>
        </w:trPr>
        <w:tc>
          <w:tcPr>
            <w:tcW w:w="0" w:type="auto"/>
            <w:shd w:val="clear" w:color="auto" w:fill="FFFFFF"/>
            <w:hideMark/>
          </w:tcPr>
          <w:p w:rsidR="007A7550" w:rsidRDefault="007A7550" w:rsidP="00943195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bookmarkStart w:id="0" w:name="_GoBack"/>
            <w:r w:rsidRPr="004E3D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Na podstawie art. 3 ust. 2 pkt 9 ustawy z dnia 13 września 1996 r. o utrzymaniu czystości i porządku w gminach informujemy:</w:t>
            </w:r>
          </w:p>
          <w:p w:rsidR="007A7550" w:rsidRPr="004E3DBC" w:rsidRDefault="007A7550" w:rsidP="00943195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  <w:p w:rsidR="007A7550" w:rsidRPr="00943195" w:rsidRDefault="001850FA" w:rsidP="00943195">
            <w:pPr>
              <w:shd w:val="clear" w:color="auto" w:fill="FFFFFF"/>
              <w:spacing w:after="0" w:line="360" w:lineRule="auto"/>
              <w:rPr>
                <w:rFonts w:ascii="Arial" w:eastAsia="Times New Roman" w:hAnsi="Arial" w:cs="Arial"/>
                <w:color w:val="555555"/>
                <w:sz w:val="24"/>
                <w:szCs w:val="24"/>
                <w:lang w:eastAsia="pl-PL"/>
              </w:rPr>
            </w:pPr>
            <w:r w:rsidRPr="00943195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1.</w:t>
            </w:r>
            <w:r w:rsidR="007A7550" w:rsidRPr="004E3D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podmiotem odbierającym odpady </w:t>
            </w:r>
            <w:r w:rsidR="007A7550" w:rsidRPr="00943195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komunalne z terenu gminy Krzynowłoga Mała</w:t>
            </w:r>
            <w:r w:rsidR="007A7550" w:rsidRPr="004E3D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jest</w:t>
            </w:r>
            <w:r w:rsidR="007A7550" w:rsidRPr="00943195">
              <w:rPr>
                <w:rFonts w:ascii="Arial" w:eastAsia="Times New Roman" w:hAnsi="Arial" w:cs="Arial"/>
                <w:color w:val="555555"/>
                <w:sz w:val="24"/>
                <w:szCs w:val="24"/>
                <w:lang w:eastAsia="pl-PL"/>
              </w:rPr>
              <w:t xml:space="preserve"> </w:t>
            </w:r>
            <w:r w:rsidR="007A7550" w:rsidRPr="004E3DBC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 xml:space="preserve">wyłoniony w drodze </w:t>
            </w:r>
            <w:proofErr w:type="spellStart"/>
            <w:r w:rsidR="007A7550" w:rsidRPr="004E3DBC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>przetargu,na</w:t>
            </w:r>
            <w:proofErr w:type="spellEnd"/>
            <w:r w:rsidR="007A7550" w:rsidRPr="004E3DBC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 xml:space="preserve"> zasadzie Prawa Zamówień Publicznych</w:t>
            </w:r>
            <w:r w:rsidR="007A7550" w:rsidRPr="00943195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>:</w:t>
            </w:r>
            <w:r w:rsidR="007A7550" w:rsidRPr="00943195">
              <w:rPr>
                <w:rFonts w:ascii="Arial" w:eastAsia="Times New Roman" w:hAnsi="Arial" w:cs="Arial"/>
                <w:color w:val="555555"/>
                <w:sz w:val="24"/>
                <w:szCs w:val="24"/>
                <w:lang w:eastAsia="pl-PL"/>
              </w:rPr>
              <w:t xml:space="preserve"> </w:t>
            </w:r>
            <w:r w:rsidR="007A7550" w:rsidRPr="00943195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Miejski Zakład Gospodarki Komunalnej i Mieszkaniowej Sp. z  o.o. , ul. Kacza 9, 06-300 Przasnysz</w:t>
            </w:r>
            <w:r w:rsidR="007A7550" w:rsidRPr="00943195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</w:t>
            </w:r>
          </w:p>
          <w:p w:rsidR="007A7550" w:rsidRPr="004E3DBC" w:rsidRDefault="007A7550" w:rsidP="00943195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  <w:p w:rsidR="004E3DBC" w:rsidRPr="004E3DBC" w:rsidRDefault="001850FA" w:rsidP="00943195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943195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2. </w:t>
            </w:r>
            <w:r w:rsidR="007A7550" w:rsidRPr="004E3D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miejscem zagospodarowania zmieszanych odpadów komunalnych, odpadów zielonych oraz pozostałości z sortowania odpadów komunalnych prze</w:t>
            </w:r>
            <w:r w:rsidRPr="00943195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znaczonych do składowania jest zgodnie z Wojewódzkim Planem Gospodarki Odpadami </w:t>
            </w:r>
            <w:r w:rsidR="009B1C4A" w:rsidRPr="00943195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dla gmin wchodzących w skład</w:t>
            </w:r>
            <w:r w:rsidRPr="00943195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Regionu Ciechanowskiego</w:t>
            </w:r>
            <w:r w:rsidR="007A7550" w:rsidRPr="004E3DB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  <w:r w:rsidRPr="00943195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–</w:t>
            </w:r>
            <w:r w:rsidR="009B1C4A" w:rsidRPr="0094319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B1C4A" w:rsidRPr="00943195">
              <w:rPr>
                <w:rFonts w:ascii="Arial" w:eastAsia="Calibri" w:hAnsi="Arial" w:cs="Arial"/>
                <w:sz w:val="24"/>
                <w:szCs w:val="24"/>
              </w:rPr>
              <w:t>Zakład Usług Komunalnych „USKOM” Sp. z o.o. w Mławie</w:t>
            </w:r>
            <w:r w:rsidR="009B1C4A" w:rsidRPr="00943195">
              <w:rPr>
                <w:rFonts w:ascii="Arial" w:hAnsi="Arial" w:cs="Arial"/>
                <w:sz w:val="24"/>
                <w:szCs w:val="24"/>
              </w:rPr>
              <w:t>-</w:t>
            </w:r>
            <w:r w:rsidRPr="00943195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RIPOK </w:t>
            </w:r>
            <w:r w:rsidR="009B1C4A" w:rsidRPr="00943195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w miejscowości </w:t>
            </w:r>
            <w:r w:rsidRPr="00943195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Kosiny Bartosowe</w:t>
            </w:r>
            <w:r w:rsidR="009B1C4A" w:rsidRPr="00943195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, gmina Wiśniewo.</w:t>
            </w:r>
          </w:p>
        </w:tc>
      </w:tr>
    </w:tbl>
    <w:bookmarkEnd w:id="0"/>
    <w:p w:rsidR="009B1C4A" w:rsidRPr="00943195" w:rsidRDefault="001850FA" w:rsidP="00943195">
      <w:pPr>
        <w:spacing w:line="360" w:lineRule="auto"/>
        <w:rPr>
          <w:rFonts w:ascii="Arial" w:hAnsi="Arial" w:cs="Arial"/>
          <w:sz w:val="24"/>
          <w:szCs w:val="24"/>
        </w:rPr>
      </w:pPr>
      <w:r w:rsidRPr="00943195">
        <w:rPr>
          <w:rFonts w:ascii="Arial" w:hAnsi="Arial" w:cs="Arial"/>
          <w:sz w:val="24"/>
          <w:szCs w:val="24"/>
        </w:rPr>
        <w:t xml:space="preserve">3. Osiągnięte </w:t>
      </w:r>
      <w:r w:rsidR="007A7550" w:rsidRPr="00943195">
        <w:rPr>
          <w:rFonts w:ascii="Arial" w:hAnsi="Arial" w:cs="Arial"/>
          <w:sz w:val="24"/>
          <w:szCs w:val="24"/>
        </w:rPr>
        <w:t xml:space="preserve">przez </w:t>
      </w:r>
      <w:r w:rsidR="009B1C4A" w:rsidRPr="00943195">
        <w:rPr>
          <w:rFonts w:ascii="Arial" w:hAnsi="Arial" w:cs="Arial"/>
          <w:sz w:val="24"/>
          <w:szCs w:val="24"/>
        </w:rPr>
        <w:t xml:space="preserve">gminę </w:t>
      </w:r>
      <w:r w:rsidRPr="00943195">
        <w:rPr>
          <w:rFonts w:ascii="Arial" w:hAnsi="Arial" w:cs="Arial"/>
          <w:sz w:val="24"/>
          <w:szCs w:val="24"/>
        </w:rPr>
        <w:t xml:space="preserve">wymagane poziomy </w:t>
      </w:r>
      <w:r w:rsidR="009B1C4A" w:rsidRPr="00943195">
        <w:rPr>
          <w:rFonts w:ascii="Arial" w:hAnsi="Arial" w:cs="Arial"/>
          <w:sz w:val="24"/>
          <w:szCs w:val="24"/>
        </w:rPr>
        <w:t>recyklingu:</w:t>
      </w:r>
    </w:p>
    <w:p w:rsidR="001850FA" w:rsidRPr="00943195" w:rsidRDefault="001850FA" w:rsidP="00943195">
      <w:pPr>
        <w:spacing w:line="360" w:lineRule="auto"/>
        <w:rPr>
          <w:rFonts w:ascii="Arial" w:hAnsi="Arial" w:cs="Arial"/>
          <w:sz w:val="24"/>
          <w:szCs w:val="24"/>
        </w:rPr>
      </w:pPr>
      <w:r w:rsidRPr="00943195">
        <w:rPr>
          <w:rFonts w:ascii="Arial" w:hAnsi="Arial" w:cs="Arial"/>
          <w:sz w:val="24"/>
          <w:szCs w:val="24"/>
        </w:rPr>
        <w:t xml:space="preserve"> przygotowania do ponownego użycia następujących frakcji odpadów komunalnych: papieru, metali, tworzyw sztucznych i szkła:</w:t>
      </w:r>
    </w:p>
    <w:p w:rsidR="001850FA" w:rsidRPr="00943195" w:rsidRDefault="001850FA" w:rsidP="00943195">
      <w:pPr>
        <w:spacing w:line="360" w:lineRule="auto"/>
        <w:rPr>
          <w:rFonts w:ascii="Arial" w:hAnsi="Arial" w:cs="Arial"/>
          <w:sz w:val="24"/>
          <w:szCs w:val="24"/>
        </w:rPr>
      </w:pPr>
      <w:r w:rsidRPr="00943195">
        <w:rPr>
          <w:rFonts w:ascii="Arial" w:hAnsi="Arial" w:cs="Arial"/>
          <w:sz w:val="24"/>
          <w:szCs w:val="24"/>
        </w:rPr>
        <w:t xml:space="preserve">-rok 2013 - </w:t>
      </w:r>
    </w:p>
    <w:p w:rsidR="009B1C4A" w:rsidRPr="00943195" w:rsidRDefault="001850FA" w:rsidP="00943195">
      <w:pPr>
        <w:spacing w:line="360" w:lineRule="auto"/>
        <w:rPr>
          <w:rFonts w:ascii="Arial" w:hAnsi="Arial" w:cs="Arial"/>
          <w:sz w:val="24"/>
          <w:szCs w:val="24"/>
        </w:rPr>
      </w:pPr>
      <w:r w:rsidRPr="00943195">
        <w:rPr>
          <w:rFonts w:ascii="Arial" w:hAnsi="Arial" w:cs="Arial"/>
          <w:sz w:val="24"/>
          <w:szCs w:val="24"/>
        </w:rPr>
        <w:t>-rok 2014 – 10,34%</w:t>
      </w:r>
    </w:p>
    <w:p w:rsidR="009B1C4A" w:rsidRPr="00943195" w:rsidRDefault="009B1C4A" w:rsidP="00943195">
      <w:pPr>
        <w:spacing w:line="360" w:lineRule="auto"/>
        <w:rPr>
          <w:rFonts w:ascii="Arial" w:hAnsi="Arial" w:cs="Arial"/>
          <w:sz w:val="24"/>
          <w:szCs w:val="24"/>
        </w:rPr>
      </w:pPr>
      <w:r w:rsidRPr="00943195">
        <w:rPr>
          <w:rFonts w:ascii="Arial" w:hAnsi="Arial" w:cs="Arial"/>
          <w:sz w:val="24"/>
          <w:szCs w:val="24"/>
        </w:rPr>
        <w:t xml:space="preserve"> ograniczenia masy odpadów komunalnych ulegających biodegradacji przekazywanych do składowania</w:t>
      </w:r>
    </w:p>
    <w:p w:rsidR="009B1C4A" w:rsidRPr="00943195" w:rsidRDefault="009B1C4A" w:rsidP="00943195">
      <w:pPr>
        <w:spacing w:line="360" w:lineRule="auto"/>
        <w:rPr>
          <w:rFonts w:ascii="Arial" w:hAnsi="Arial" w:cs="Arial"/>
          <w:sz w:val="24"/>
          <w:szCs w:val="24"/>
        </w:rPr>
      </w:pPr>
      <w:r w:rsidRPr="00943195">
        <w:rPr>
          <w:rFonts w:ascii="Arial" w:hAnsi="Arial" w:cs="Arial"/>
          <w:sz w:val="24"/>
          <w:szCs w:val="24"/>
        </w:rPr>
        <w:t xml:space="preserve">-rok 2013 - </w:t>
      </w:r>
    </w:p>
    <w:p w:rsidR="009B1C4A" w:rsidRPr="00943195" w:rsidRDefault="009B1C4A" w:rsidP="00943195">
      <w:pPr>
        <w:spacing w:line="360" w:lineRule="auto"/>
        <w:rPr>
          <w:rFonts w:ascii="Arial" w:hAnsi="Arial" w:cs="Arial"/>
          <w:sz w:val="24"/>
          <w:szCs w:val="24"/>
        </w:rPr>
      </w:pPr>
      <w:r w:rsidRPr="00943195">
        <w:rPr>
          <w:rFonts w:ascii="Arial" w:hAnsi="Arial" w:cs="Arial"/>
          <w:sz w:val="24"/>
          <w:szCs w:val="24"/>
        </w:rPr>
        <w:t>-rok 2014 – 8,45%</w:t>
      </w:r>
    </w:p>
    <w:p w:rsidR="009519D3" w:rsidRPr="007E35D4" w:rsidRDefault="009B1C4A" w:rsidP="007E35D4">
      <w:pPr>
        <w:shd w:val="clear" w:color="auto" w:fill="FFFFFF"/>
        <w:spacing w:after="0" w:line="360" w:lineRule="auto"/>
        <w:ind w:right="-284"/>
        <w:rPr>
          <w:rFonts w:ascii="Arial" w:eastAsia="Times New Roman" w:hAnsi="Arial" w:cs="Arial"/>
          <w:color w:val="555555"/>
          <w:sz w:val="24"/>
          <w:szCs w:val="24"/>
          <w:lang w:eastAsia="pl-PL"/>
        </w:rPr>
      </w:pPr>
      <w:r w:rsidRPr="00943195">
        <w:rPr>
          <w:rFonts w:ascii="Arial" w:hAnsi="Arial" w:cs="Arial"/>
          <w:sz w:val="24"/>
          <w:szCs w:val="24"/>
        </w:rPr>
        <w:t>4.</w:t>
      </w:r>
      <w:r w:rsidR="007A7550" w:rsidRPr="00943195">
        <w:rPr>
          <w:rFonts w:ascii="Arial" w:hAnsi="Arial" w:cs="Arial"/>
          <w:sz w:val="24"/>
          <w:szCs w:val="24"/>
        </w:rPr>
        <w:t xml:space="preserve"> Punkt selektywnego zbierania odpadów komunalnych </w:t>
      </w:r>
      <w:r w:rsidRPr="00943195">
        <w:rPr>
          <w:rFonts w:ascii="Arial" w:hAnsi="Arial" w:cs="Arial"/>
          <w:sz w:val="24"/>
          <w:szCs w:val="24"/>
        </w:rPr>
        <w:t>działa na terenie gminy Krzynowłoga Mała na zasadzie Mobilnej Zbiórki Odpadów</w:t>
      </w:r>
      <w:r w:rsidR="007E35D4">
        <w:rPr>
          <w:rFonts w:ascii="Arial" w:hAnsi="Arial" w:cs="Arial"/>
          <w:sz w:val="24"/>
          <w:szCs w:val="24"/>
        </w:rPr>
        <w:t xml:space="preserve">. Mobilną Zbiórkę Odpadów przeprowadza </w:t>
      </w:r>
      <w:r w:rsidRPr="00943195">
        <w:rPr>
          <w:rFonts w:ascii="Arial" w:hAnsi="Arial" w:cs="Arial"/>
          <w:sz w:val="24"/>
          <w:szCs w:val="24"/>
        </w:rPr>
        <w:t xml:space="preserve"> </w:t>
      </w:r>
      <w:r w:rsidRPr="00943195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Miejski Zakład Gospodarki Komunalnej i Mieszkaniowej Sp. z  o.o. , ul. Kacza 9, 06-300 Przasnysz</w:t>
      </w:r>
      <w:r w:rsidR="007E35D4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 w terminach i miejscach podanych w odrębnych ogłoszeniach zamieszczanych na stronie internetowej Urzędu Gminy oraz u Sołtysów</w:t>
      </w:r>
      <w:r w:rsidRPr="00943195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. W ramach mobilnej zbiórki odbierany </w:t>
      </w:r>
      <w:r w:rsidR="00943195" w:rsidRPr="00943195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są</w:t>
      </w:r>
      <w:r w:rsidR="007D0041" w:rsidRPr="00943195">
        <w:rPr>
          <w:rStyle w:val="Pogrubieni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7D0041" w:rsidRPr="00943195">
        <w:rPr>
          <w:rStyle w:val="Pogrubienie"/>
          <w:rFonts w:ascii="Arial" w:hAnsi="Arial" w:cs="Arial"/>
          <w:b w:val="0"/>
          <w:color w:val="000000"/>
          <w:sz w:val="24"/>
          <w:szCs w:val="24"/>
          <w:shd w:val="clear" w:color="auto" w:fill="FFFFFF"/>
        </w:rPr>
        <w:t>odpady wielkogabarytowe</w:t>
      </w:r>
      <w:r w:rsidR="00943195" w:rsidRPr="00943195">
        <w:rPr>
          <w:rStyle w:val="Pogrubienie"/>
          <w:rFonts w:ascii="Arial" w:hAnsi="Arial" w:cs="Arial"/>
          <w:b w:val="0"/>
          <w:color w:val="000000"/>
          <w:sz w:val="24"/>
          <w:szCs w:val="24"/>
          <w:shd w:val="clear" w:color="auto" w:fill="FFFFFF"/>
        </w:rPr>
        <w:t xml:space="preserve">, zużyte opony, odpady budowlane oraz </w:t>
      </w:r>
      <w:r w:rsidR="007D0041" w:rsidRPr="00943195">
        <w:rPr>
          <w:rStyle w:val="Pogrubienie"/>
          <w:rFonts w:ascii="Arial" w:hAnsi="Arial" w:cs="Arial"/>
          <w:b w:val="0"/>
          <w:color w:val="000000"/>
          <w:sz w:val="24"/>
          <w:szCs w:val="24"/>
          <w:shd w:val="clear" w:color="auto" w:fill="FFFFFF"/>
        </w:rPr>
        <w:t>zużyty sprzęt elektryczny i elektroniczny</w:t>
      </w:r>
      <w:r w:rsidR="00943195" w:rsidRPr="00943195">
        <w:rPr>
          <w:rStyle w:val="Pogrubienie"/>
          <w:rFonts w:ascii="Arial" w:hAnsi="Arial" w:cs="Arial"/>
          <w:b w:val="0"/>
          <w:color w:val="000000"/>
          <w:sz w:val="24"/>
          <w:szCs w:val="24"/>
          <w:shd w:val="clear" w:color="auto" w:fill="FFFFFF"/>
        </w:rPr>
        <w:t>.</w:t>
      </w:r>
    </w:p>
    <w:sectPr w:rsidR="009519D3" w:rsidRPr="007E35D4" w:rsidSect="00943195">
      <w:pgSz w:w="11906" w:h="16838"/>
      <w:pgMar w:top="993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altName w:val="Palatino Linotype"/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7550"/>
    <w:rsid w:val="00097087"/>
    <w:rsid w:val="001850FA"/>
    <w:rsid w:val="007A7550"/>
    <w:rsid w:val="007D0041"/>
    <w:rsid w:val="007E35D4"/>
    <w:rsid w:val="00943195"/>
    <w:rsid w:val="009519D3"/>
    <w:rsid w:val="009B1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7B19F2-2E43-417A-BEE8-1C04D4FF7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A75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7D004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mon</Company>
  <LinksUpToDate>false</LinksUpToDate>
  <CharactersWithSpaces>1805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</dc:creator>
  <cp:keywords/>
  <dc:description/>
  <cp:lastModifiedBy>Paweł Mostowy</cp:lastModifiedBy>
  <cp:revision>2</cp:revision>
  <dcterms:created xsi:type="dcterms:W3CDTF">2015-07-24T05:53:00Z</dcterms:created>
  <dcterms:modified xsi:type="dcterms:W3CDTF">2015-07-24T05:53:00Z</dcterms:modified>
</cp:coreProperties>
</file>