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88A" w:rsidRPr="00910A00" w:rsidRDefault="0011488A" w:rsidP="001402D4">
      <w:pPr>
        <w:spacing w:after="0"/>
        <w:jc w:val="both"/>
        <w:rPr>
          <w:rFonts w:cs="Times New Roman"/>
          <w:b/>
        </w:rPr>
      </w:pPr>
    </w:p>
    <w:p w:rsidR="0011488A" w:rsidRPr="00910A00" w:rsidRDefault="0011488A" w:rsidP="001402D4">
      <w:pPr>
        <w:spacing w:after="0"/>
        <w:jc w:val="both"/>
        <w:rPr>
          <w:rFonts w:cs="Times New Roman"/>
          <w:b/>
        </w:rPr>
      </w:pPr>
    </w:p>
    <w:p w:rsidR="006054C2" w:rsidRPr="00910A00" w:rsidRDefault="006054C2" w:rsidP="001402D4">
      <w:pPr>
        <w:spacing w:after="0"/>
        <w:jc w:val="both"/>
        <w:rPr>
          <w:rFonts w:cs="Times New Roman"/>
          <w:b/>
        </w:rPr>
      </w:pPr>
      <w:r w:rsidRPr="00910A00">
        <w:rPr>
          <w:rFonts w:cs="Times New Roman"/>
          <w:b/>
        </w:rPr>
        <w:t xml:space="preserve">Gmina </w:t>
      </w:r>
      <w:r w:rsidR="00263583">
        <w:rPr>
          <w:rFonts w:cs="Times New Roman"/>
          <w:b/>
        </w:rPr>
        <w:t>Krzynowłoga Mała</w:t>
      </w:r>
      <w:r w:rsidR="001402D4" w:rsidRPr="00910A00">
        <w:rPr>
          <w:rFonts w:cs="Times New Roman"/>
          <w:b/>
        </w:rPr>
        <w:t xml:space="preserve"> ogłasza otwarty nabór partnerów</w:t>
      </w:r>
      <w:r w:rsidRPr="00910A00">
        <w:rPr>
          <w:rFonts w:cs="Times New Roman"/>
          <w:b/>
        </w:rPr>
        <w:t xml:space="preserve"> do projektu przygotowywanego w ramach naboru finansowanego z Europejskiego Funduszu Rozwoju Regionalnego, Regionalny Program Operacyjny Województwa Mazowieckiego 2014 - 2020, Oś priorytetowa IV - Przejście na gospodarkę niskoemisyjną, Działanie 4.1 Odnawialne źródła energii</w:t>
      </w:r>
      <w:r w:rsidR="0011488A" w:rsidRPr="00910A00">
        <w:rPr>
          <w:rFonts w:cs="Times New Roman"/>
          <w:b/>
        </w:rPr>
        <w:t>.</w:t>
      </w:r>
    </w:p>
    <w:p w:rsidR="006054C2" w:rsidRPr="00910A00" w:rsidRDefault="006054C2" w:rsidP="001402D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Konkurs na wybór partnera prowadzony zgodnie z postanowieniami art. 33 ustawy z dnia 11 lipca 2014 r. o zasadach realizacji programów w zakresie polityki spójności finansowanych w perspektywie finansowej 201</w:t>
      </w:r>
      <w:r w:rsidR="00262AE5" w:rsidRPr="00910A00">
        <w:rPr>
          <w:rFonts w:cs="Times New Roman"/>
        </w:rPr>
        <w:t>4--2020. (</w:t>
      </w:r>
      <w:r w:rsidR="009005EE" w:rsidRPr="00910A00">
        <w:rPr>
          <w:rFonts w:cs="Times New Roman"/>
        </w:rPr>
        <w:t xml:space="preserve">tekst jednolity: </w:t>
      </w:r>
      <w:r w:rsidR="00262AE5" w:rsidRPr="00910A00">
        <w:rPr>
          <w:rFonts w:cs="Times New Roman"/>
        </w:rPr>
        <w:t xml:space="preserve">Dz.U. </w:t>
      </w:r>
      <w:r w:rsidR="009005EE" w:rsidRPr="00910A00">
        <w:rPr>
          <w:rFonts w:cs="Times New Roman"/>
        </w:rPr>
        <w:t xml:space="preserve">z </w:t>
      </w:r>
      <w:r w:rsidR="00262AE5" w:rsidRPr="00910A00">
        <w:rPr>
          <w:rFonts w:cs="Times New Roman"/>
        </w:rPr>
        <w:t>201</w:t>
      </w:r>
      <w:r w:rsidR="009005EE" w:rsidRPr="00910A00">
        <w:rPr>
          <w:rFonts w:cs="Times New Roman"/>
        </w:rPr>
        <w:t>6 r.</w:t>
      </w:r>
      <w:r w:rsidR="00262AE5" w:rsidRPr="00910A00">
        <w:rPr>
          <w:rFonts w:cs="Times New Roman"/>
        </w:rPr>
        <w:t xml:space="preserve"> poz. </w:t>
      </w:r>
      <w:r w:rsidR="009005EE" w:rsidRPr="00910A00">
        <w:rPr>
          <w:rFonts w:cs="Times New Roman"/>
        </w:rPr>
        <w:t>217</w:t>
      </w:r>
      <w:r w:rsidR="00262AE5" w:rsidRPr="00910A00">
        <w:rPr>
          <w:rFonts w:cs="Times New Roman"/>
        </w:rPr>
        <w:t>)</w:t>
      </w:r>
      <w:r w:rsidR="009005EE" w:rsidRPr="00910A00">
        <w:rPr>
          <w:rFonts w:cs="Times New Roman"/>
        </w:rPr>
        <w:t>.</w:t>
      </w:r>
    </w:p>
    <w:p w:rsidR="006054C2" w:rsidRPr="00910A00" w:rsidRDefault="006054C2" w:rsidP="001402D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Informacje o konkursie wraz z regulaminem konk</w:t>
      </w:r>
      <w:r w:rsidR="001402D4" w:rsidRPr="00910A00">
        <w:rPr>
          <w:rFonts w:cs="Times New Roman"/>
        </w:rPr>
        <w:t>ursu nr RPMA.04.01.00-IP.01-14-</w:t>
      </w:r>
      <w:r w:rsidRPr="00910A00">
        <w:rPr>
          <w:rFonts w:cs="Times New Roman"/>
        </w:rPr>
        <w:t>017/16 zamieszczone są na stronie internetowej www.funduszedlamazowsza.eu.</w:t>
      </w:r>
    </w:p>
    <w:p w:rsidR="006054C2" w:rsidRPr="00910A00" w:rsidRDefault="006054C2" w:rsidP="001402D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Zgodnie z pkt. 7.1 wspominanego regulaminu Partnerami w projekcie mogą być następujące podmioty:</w:t>
      </w:r>
    </w:p>
    <w:p w:rsidR="006054C2" w:rsidRPr="00910A00" w:rsidRDefault="001402D4" w:rsidP="001402D4">
      <w:pPr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 xml:space="preserve">• </w:t>
      </w:r>
      <w:r w:rsidR="006054C2" w:rsidRPr="00910A00">
        <w:rPr>
          <w:rFonts w:cs="Times New Roman"/>
        </w:rPr>
        <w:t>JST, ich związki i stowarzyszenia;</w:t>
      </w:r>
    </w:p>
    <w:p w:rsidR="006054C2" w:rsidRPr="00910A00" w:rsidRDefault="006054C2" w:rsidP="001402D4">
      <w:pPr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• jednostki organizacyjne JST posiadające osobowość prawną;</w:t>
      </w:r>
    </w:p>
    <w:p w:rsidR="006054C2" w:rsidRPr="00910A00" w:rsidRDefault="006054C2" w:rsidP="001402D4">
      <w:pPr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• jednostki sektora finansów publicznych posiadające osobowość prawną;</w:t>
      </w:r>
    </w:p>
    <w:p w:rsidR="006054C2" w:rsidRPr="00910A00" w:rsidRDefault="006054C2" w:rsidP="001402D4">
      <w:pPr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• administracja rządowa;</w:t>
      </w:r>
    </w:p>
    <w:p w:rsidR="006054C2" w:rsidRPr="00910A00" w:rsidRDefault="006054C2" w:rsidP="001402D4">
      <w:pPr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• uczelnie/szkoły wyższe;</w:t>
      </w:r>
    </w:p>
    <w:p w:rsidR="006054C2" w:rsidRPr="00910A00" w:rsidRDefault="006054C2" w:rsidP="001402D4">
      <w:pPr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• zakłady opieki zdrowotnej i podmioty lecznice działające w publicznym systemu ochrony zdrowia - zakontraktowane z NFZ;</w:t>
      </w:r>
    </w:p>
    <w:p w:rsidR="006054C2" w:rsidRPr="00910A00" w:rsidRDefault="006054C2" w:rsidP="001402D4">
      <w:pPr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• spółdzielnie mieszkaniowe, wspólnoty mieszkaniowe, TBS-y;</w:t>
      </w:r>
    </w:p>
    <w:p w:rsidR="006054C2" w:rsidRPr="00910A00" w:rsidRDefault="006054C2" w:rsidP="001402D4">
      <w:pPr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• organizacje pozarządowe ( w tym również podmioty działające w oparciu o przepisy ustawy o partnerstwie publiczno- prywatnym)</w:t>
      </w:r>
      <w:r w:rsidR="00262AE5" w:rsidRPr="00910A00">
        <w:rPr>
          <w:rFonts w:cs="Times New Roman"/>
        </w:rPr>
        <w:t>;</w:t>
      </w:r>
    </w:p>
    <w:p w:rsidR="00262AE5" w:rsidRPr="00910A00" w:rsidRDefault="00262AE5" w:rsidP="001402D4">
      <w:pPr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• Państwowe Gospodarstwo Leśne oraz kościoły i związki wyznaniowe.</w:t>
      </w:r>
    </w:p>
    <w:p w:rsidR="001402D4" w:rsidRPr="00910A00" w:rsidRDefault="001402D4" w:rsidP="001402D4">
      <w:pPr>
        <w:spacing w:after="0"/>
        <w:jc w:val="both"/>
        <w:rPr>
          <w:rFonts w:cs="Times New Roman"/>
        </w:rPr>
      </w:pPr>
    </w:p>
    <w:p w:rsidR="0087433B" w:rsidRDefault="006054C2" w:rsidP="001402D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 xml:space="preserve">Celem partnerstwa jest podjęcie wspólnych działań na rzecz przygotowania i realizacji projektu pn.: </w:t>
      </w:r>
      <w:r w:rsidR="001402D4" w:rsidRPr="00EA0778">
        <w:rPr>
          <w:b/>
          <w:bCs/>
          <w:color w:val="000000"/>
          <w:spacing w:val="-5"/>
        </w:rPr>
        <w:t>„</w:t>
      </w:r>
      <w:r w:rsidR="00EA0778" w:rsidRPr="00EA0778">
        <w:rPr>
          <w:b/>
          <w:bCs/>
          <w:color w:val="000000"/>
          <w:spacing w:val="-5"/>
        </w:rPr>
        <w:t>Inteligentne zarządzanie energią w Gminach Jednorożec i Krzynowłoga Mała, poprzez budowę instalacji odnawialnych źródeł energii w budynkach użyteczności publicznej oraz budynkach</w:t>
      </w:r>
      <w:r w:rsidR="00EA0778">
        <w:rPr>
          <w:b/>
          <w:bCs/>
          <w:color w:val="000000"/>
          <w:spacing w:val="-5"/>
        </w:rPr>
        <w:t xml:space="preserve"> mieszkalnych mieszkańców gmin</w:t>
      </w:r>
      <w:r w:rsidR="00EA0778" w:rsidRPr="00EA0778">
        <w:rPr>
          <w:b/>
          <w:bCs/>
          <w:color w:val="000000"/>
          <w:spacing w:val="-5"/>
        </w:rPr>
        <w:t>”</w:t>
      </w:r>
    </w:p>
    <w:p w:rsidR="006054C2" w:rsidRPr="00910A00" w:rsidRDefault="006054C2" w:rsidP="001402D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Zadanie obejmować będzie zakup</w:t>
      </w:r>
      <w:r w:rsidR="001402D4" w:rsidRPr="00910A00">
        <w:rPr>
          <w:rFonts w:cs="Times New Roman"/>
        </w:rPr>
        <w:t xml:space="preserve"> i montaż instalacji odnawialnych źródeł energii oraz działania edukacyjne</w:t>
      </w:r>
      <w:r w:rsidRPr="00910A00">
        <w:rPr>
          <w:rFonts w:cs="Times New Roman"/>
        </w:rPr>
        <w:t xml:space="preserve">. </w:t>
      </w:r>
      <w:r w:rsidR="001402D4" w:rsidRPr="00910A00">
        <w:rPr>
          <w:rFonts w:cs="Times New Roman"/>
        </w:rPr>
        <w:t>Celem przedsięwzięcia jest</w:t>
      </w:r>
      <w:r w:rsidRPr="00910A00">
        <w:rPr>
          <w:rFonts w:cs="Times New Roman"/>
        </w:rPr>
        <w:t xml:space="preserve"> ograniczenie niskiej emisji na terenie Gminy </w:t>
      </w:r>
      <w:r w:rsidR="00263583">
        <w:rPr>
          <w:rFonts w:cs="Times New Roman"/>
        </w:rPr>
        <w:t>Krzynowłoga Mała</w:t>
      </w:r>
      <w:r w:rsidRPr="00910A00">
        <w:rPr>
          <w:rFonts w:cs="Times New Roman"/>
        </w:rPr>
        <w:t>.</w:t>
      </w:r>
    </w:p>
    <w:p w:rsidR="00262AE5" w:rsidRPr="00910A00" w:rsidRDefault="00262AE5" w:rsidP="001402D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Proponowany zakres</w:t>
      </w:r>
      <w:r w:rsidR="00730F75" w:rsidRPr="00910A00">
        <w:rPr>
          <w:rFonts w:cs="Times New Roman"/>
        </w:rPr>
        <w:t xml:space="preserve"> zadań przewidziany dla Partneró</w:t>
      </w:r>
      <w:r w:rsidR="004C3BD1" w:rsidRPr="00910A00">
        <w:rPr>
          <w:rFonts w:cs="Times New Roman"/>
        </w:rPr>
        <w:t>w</w:t>
      </w:r>
      <w:r w:rsidRPr="00910A00">
        <w:rPr>
          <w:rFonts w:cs="Times New Roman"/>
        </w:rPr>
        <w:t>:</w:t>
      </w:r>
    </w:p>
    <w:p w:rsidR="00730F75" w:rsidRPr="00910A00" w:rsidRDefault="00730F75" w:rsidP="00730F75">
      <w:pPr>
        <w:pStyle w:val="Akapitzlist"/>
        <w:numPr>
          <w:ilvl w:val="0"/>
          <w:numId w:val="5"/>
        </w:numPr>
        <w:spacing w:after="0"/>
        <w:ind w:left="567" w:hanging="11"/>
        <w:jc w:val="both"/>
        <w:rPr>
          <w:rFonts w:cs="Times New Roman"/>
        </w:rPr>
      </w:pPr>
      <w:r w:rsidRPr="00910A00">
        <w:rPr>
          <w:rFonts w:cs="Times New Roman"/>
        </w:rPr>
        <w:t>pomoc w przygotowaniu wniosku aplikacyjnego;</w:t>
      </w:r>
    </w:p>
    <w:p w:rsidR="00730F75" w:rsidRPr="00910A00" w:rsidRDefault="00730F75" w:rsidP="00730F75">
      <w:pPr>
        <w:pStyle w:val="Akapitzlist"/>
        <w:numPr>
          <w:ilvl w:val="0"/>
          <w:numId w:val="5"/>
        </w:numPr>
        <w:spacing w:after="0"/>
        <w:ind w:left="567" w:hanging="11"/>
        <w:jc w:val="both"/>
        <w:rPr>
          <w:rFonts w:cs="Times New Roman"/>
        </w:rPr>
      </w:pPr>
      <w:r w:rsidRPr="00910A00">
        <w:rPr>
          <w:rFonts w:cs="Times New Roman"/>
        </w:rPr>
        <w:t>współpraca z Liderem przy realizacji projektu;</w:t>
      </w:r>
    </w:p>
    <w:p w:rsidR="00730F75" w:rsidRPr="00910A00" w:rsidRDefault="00730F75" w:rsidP="00730F75">
      <w:pPr>
        <w:pStyle w:val="Akapitzlist"/>
        <w:numPr>
          <w:ilvl w:val="0"/>
          <w:numId w:val="5"/>
        </w:numPr>
        <w:spacing w:after="0"/>
        <w:ind w:left="567" w:hanging="11"/>
        <w:jc w:val="both"/>
        <w:rPr>
          <w:rFonts w:cs="Times New Roman"/>
        </w:rPr>
      </w:pPr>
      <w:r w:rsidRPr="00910A00">
        <w:rPr>
          <w:rFonts w:cs="Times New Roman"/>
        </w:rPr>
        <w:t>udział w planowaniu, przygotowywaniu i przeprowadzeniu konferencji podsumowującej projekt,</w:t>
      </w:r>
    </w:p>
    <w:p w:rsidR="00730F75" w:rsidRPr="00910A00" w:rsidRDefault="00730F75" w:rsidP="00730F75">
      <w:pPr>
        <w:pStyle w:val="Akapitzlist"/>
        <w:numPr>
          <w:ilvl w:val="0"/>
          <w:numId w:val="5"/>
        </w:numPr>
        <w:spacing w:after="0"/>
        <w:ind w:left="567" w:hanging="11"/>
        <w:jc w:val="both"/>
        <w:rPr>
          <w:rFonts w:cs="Times New Roman"/>
        </w:rPr>
      </w:pPr>
      <w:r w:rsidRPr="00910A00">
        <w:rPr>
          <w:rFonts w:cs="Times New Roman"/>
        </w:rPr>
        <w:t>upowszechnianie materiałów informacyjno - edukacyjnych ,</w:t>
      </w:r>
    </w:p>
    <w:p w:rsidR="00730F75" w:rsidRPr="00910A00" w:rsidRDefault="00730F75" w:rsidP="00730F75">
      <w:pPr>
        <w:pStyle w:val="Akapitzlist"/>
        <w:numPr>
          <w:ilvl w:val="0"/>
          <w:numId w:val="5"/>
        </w:numPr>
        <w:spacing w:after="0"/>
        <w:ind w:left="567" w:hanging="11"/>
        <w:jc w:val="both"/>
        <w:rPr>
          <w:rFonts w:cs="Times New Roman"/>
        </w:rPr>
      </w:pPr>
      <w:r w:rsidRPr="00910A00">
        <w:rPr>
          <w:rFonts w:cs="Times New Roman"/>
        </w:rPr>
        <w:t>rozliczanie projektu po stronie Partnerów (sporządzanie kompletnej dokumentacji finansowej potwierdzającej poniesienie wydatków).</w:t>
      </w:r>
    </w:p>
    <w:p w:rsidR="00730F75" w:rsidRPr="00910A00" w:rsidRDefault="00730F75" w:rsidP="001402D4">
      <w:pPr>
        <w:spacing w:after="0"/>
        <w:jc w:val="both"/>
        <w:rPr>
          <w:rFonts w:cs="Times New Roman"/>
        </w:rPr>
      </w:pPr>
    </w:p>
    <w:p w:rsidR="006054C2" w:rsidRPr="00910A00" w:rsidRDefault="004012CF" w:rsidP="001402D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 xml:space="preserve">Przy wyborze Partnera/ </w:t>
      </w:r>
      <w:r w:rsidR="006054C2" w:rsidRPr="00910A00">
        <w:rPr>
          <w:rFonts w:cs="Times New Roman"/>
        </w:rPr>
        <w:t>Partnerów będą brane pod uwagę w szczególności następujące kryteria:</w:t>
      </w:r>
    </w:p>
    <w:p w:rsidR="006054C2" w:rsidRPr="00910A00" w:rsidRDefault="006054C2" w:rsidP="001402D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1. Zgodność działania potencjalnego partnera z celami partnerstwa.</w:t>
      </w:r>
    </w:p>
    <w:p w:rsidR="006054C2" w:rsidRPr="00910A00" w:rsidRDefault="006054C2" w:rsidP="001402D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2. Deklarowany wkład potencjalnego partnera w realizację celu partnerstwa (zasoby ludzkie, organizacyjne, techniczne).</w:t>
      </w:r>
    </w:p>
    <w:p w:rsidR="006054C2" w:rsidRPr="00910A00" w:rsidRDefault="006054C2" w:rsidP="001402D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3. Doświadczenie w realizacji przedsięwzięć w partnerstwie z instytucją publiczną.</w:t>
      </w:r>
    </w:p>
    <w:p w:rsidR="006054C2" w:rsidRPr="00910A00" w:rsidRDefault="006054C2" w:rsidP="001402D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lastRenderedPageBreak/>
        <w:t>4. Proponowany zakres merytoryczny przewidzianych do powierzenia Partnerowi działań oraz przewidywane rezultaty ich realizacji.</w:t>
      </w:r>
    </w:p>
    <w:p w:rsidR="006054C2" w:rsidRPr="00910A00" w:rsidRDefault="006054C2" w:rsidP="001402D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5. Posiadany potencjał kadrowo - organizacyjny niezbędny do realizacji projektu oraz propozycja wkładu Partnera w realizację projektu i utrzymanie jego trwałości.</w:t>
      </w:r>
    </w:p>
    <w:p w:rsidR="00551824" w:rsidRPr="00910A00" w:rsidRDefault="00551824" w:rsidP="0055182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6. Podmiot musi posiadać uprawnienia do wykonywania określonej działalności lub czynności, jeżeli ustawy nakładają obowiązek posiadania takich uprawnień.</w:t>
      </w:r>
    </w:p>
    <w:p w:rsidR="00551824" w:rsidRPr="00910A00" w:rsidRDefault="00551824" w:rsidP="0055182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7. Zgodność Podmiotu z zapisami pkt. 7.1 regulaminu nr RPMA.04.01.00-IP.01-14- 017/16.</w:t>
      </w:r>
    </w:p>
    <w:p w:rsidR="00730F75" w:rsidRPr="00910A00" w:rsidRDefault="00730F75" w:rsidP="001402D4">
      <w:pPr>
        <w:spacing w:after="0"/>
        <w:jc w:val="both"/>
        <w:rPr>
          <w:rFonts w:cs="Times New Roman"/>
        </w:rPr>
      </w:pPr>
    </w:p>
    <w:p w:rsidR="006054C2" w:rsidRPr="00910A00" w:rsidRDefault="006054C2" w:rsidP="001402D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Nabór partnera do projektu odbywać się będzie w drodze ot</w:t>
      </w:r>
      <w:r w:rsidR="004012CF" w:rsidRPr="00910A00">
        <w:rPr>
          <w:rFonts w:cs="Times New Roman"/>
        </w:rPr>
        <w:t xml:space="preserve">wartego konkursu w terminie od </w:t>
      </w:r>
      <w:r w:rsidR="00EA0778">
        <w:rPr>
          <w:rFonts w:cs="Times New Roman"/>
        </w:rPr>
        <w:t>02.09</w:t>
      </w:r>
      <w:r w:rsidRPr="00910A00">
        <w:rPr>
          <w:rFonts w:cs="Times New Roman"/>
        </w:rPr>
        <w:t>.2016</w:t>
      </w:r>
      <w:r w:rsidR="00730F75" w:rsidRPr="00910A00">
        <w:rPr>
          <w:rFonts w:cs="Times New Roman"/>
        </w:rPr>
        <w:t xml:space="preserve"> roku</w:t>
      </w:r>
      <w:r w:rsidRPr="00910A00">
        <w:rPr>
          <w:rFonts w:cs="Times New Roman"/>
        </w:rPr>
        <w:t xml:space="preserve"> do </w:t>
      </w:r>
      <w:r w:rsidR="00EA0778">
        <w:rPr>
          <w:rFonts w:cs="Times New Roman"/>
        </w:rPr>
        <w:t>26.09</w:t>
      </w:r>
      <w:r w:rsidRPr="00910A00">
        <w:rPr>
          <w:rFonts w:cs="Times New Roman"/>
        </w:rPr>
        <w:t>.2016 roku.</w:t>
      </w:r>
    </w:p>
    <w:p w:rsidR="006054C2" w:rsidRPr="00910A00" w:rsidRDefault="006054C2" w:rsidP="001402D4">
      <w:pPr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 xml:space="preserve">Oferty należy składać w zamkniętej kopercie z adnotacją </w:t>
      </w:r>
      <w:r w:rsidRPr="00EA0778">
        <w:rPr>
          <w:rFonts w:cs="Times New Roman"/>
          <w:b/>
        </w:rPr>
        <w:t>"Otwarty nabór na Partnera</w:t>
      </w:r>
      <w:r w:rsidR="001402D4" w:rsidRPr="00EA0778">
        <w:rPr>
          <w:rFonts w:cs="Times New Roman"/>
          <w:b/>
        </w:rPr>
        <w:t xml:space="preserve"> </w:t>
      </w:r>
      <w:r w:rsidRPr="00EA0778">
        <w:rPr>
          <w:rFonts w:cs="Times New Roman"/>
          <w:b/>
        </w:rPr>
        <w:t>w projekcie</w:t>
      </w:r>
      <w:r w:rsidRPr="00910A00">
        <w:rPr>
          <w:rFonts w:cs="Times New Roman"/>
        </w:rPr>
        <w:t xml:space="preserve"> </w:t>
      </w:r>
      <w:r w:rsidR="00EA0778" w:rsidRPr="00EA0778">
        <w:rPr>
          <w:b/>
          <w:bCs/>
          <w:color w:val="000000"/>
          <w:spacing w:val="-5"/>
        </w:rPr>
        <w:t xml:space="preserve">Inteligentne zarządzanie energią w Gminach Jednorożec i Krzynowłoga Mała, poprzez budowę instalacji odnawialnych źródeł energii w budynkach użyteczności publicznej oraz budynkach mieszkalnych </w:t>
      </w:r>
      <w:r w:rsidR="00EA0778">
        <w:rPr>
          <w:b/>
          <w:bCs/>
          <w:color w:val="000000"/>
          <w:spacing w:val="-5"/>
        </w:rPr>
        <w:t xml:space="preserve">mieszkańców gmin”, </w:t>
      </w:r>
      <w:r w:rsidR="0019061D" w:rsidRPr="00910A00">
        <w:rPr>
          <w:rFonts w:cs="Times New Roman"/>
        </w:rPr>
        <w:t>osobiście</w:t>
      </w:r>
      <w:r w:rsidRPr="00910A00">
        <w:rPr>
          <w:rFonts w:cs="Times New Roman"/>
        </w:rPr>
        <w:t xml:space="preserve">, listem poleconym lub pocztą kurierską na adres: </w:t>
      </w:r>
      <w:r w:rsidR="00025DBA" w:rsidRPr="00910A00">
        <w:rPr>
          <w:rFonts w:cs="Times New Roman"/>
        </w:rPr>
        <w:t xml:space="preserve">Urzędu Gminy </w:t>
      </w:r>
      <w:r w:rsidR="00263583">
        <w:rPr>
          <w:rFonts w:cs="Times New Roman"/>
        </w:rPr>
        <w:t>Krzynowłoga Mała</w:t>
      </w:r>
      <w:r w:rsidR="00025DBA" w:rsidRPr="00910A00">
        <w:rPr>
          <w:rFonts w:cs="Times New Roman"/>
        </w:rPr>
        <w:t xml:space="preserve">, </w:t>
      </w:r>
      <w:r w:rsidR="00AB0ACE">
        <w:rPr>
          <w:rFonts w:cs="Times New Roman"/>
        </w:rPr>
        <w:t xml:space="preserve">ul. </w:t>
      </w:r>
      <w:r w:rsidR="00263583">
        <w:rPr>
          <w:rFonts w:cs="Times New Roman"/>
        </w:rPr>
        <w:t>Kościelna 3,</w:t>
      </w:r>
      <w:r w:rsidR="00025DBA" w:rsidRPr="00910A00">
        <w:rPr>
          <w:rFonts w:cs="Times New Roman"/>
        </w:rPr>
        <w:t xml:space="preserve"> </w:t>
      </w:r>
      <w:r w:rsidR="00263583">
        <w:rPr>
          <w:rFonts w:cs="Times New Roman"/>
        </w:rPr>
        <w:t>06</w:t>
      </w:r>
      <w:r w:rsidR="00025DBA" w:rsidRPr="00910A00">
        <w:rPr>
          <w:rFonts w:cs="Times New Roman"/>
        </w:rPr>
        <w:t>-</w:t>
      </w:r>
      <w:r w:rsidR="00263583">
        <w:rPr>
          <w:rFonts w:cs="Times New Roman"/>
        </w:rPr>
        <w:t>316</w:t>
      </w:r>
      <w:r w:rsidR="00025DBA" w:rsidRPr="00910A00">
        <w:rPr>
          <w:rFonts w:cs="Times New Roman"/>
        </w:rPr>
        <w:t xml:space="preserve"> </w:t>
      </w:r>
      <w:r w:rsidR="00AB0ACE">
        <w:rPr>
          <w:rFonts w:cs="Times New Roman"/>
        </w:rPr>
        <w:t xml:space="preserve"> </w:t>
      </w:r>
      <w:r w:rsidR="00263583">
        <w:rPr>
          <w:rFonts w:cs="Times New Roman"/>
        </w:rPr>
        <w:t>Krzynowłoga Mała</w:t>
      </w:r>
      <w:r w:rsidR="004C3BD1" w:rsidRPr="00910A00">
        <w:rPr>
          <w:rFonts w:cs="Times New Roman"/>
        </w:rPr>
        <w:t xml:space="preserve"> </w:t>
      </w:r>
      <w:r w:rsidRPr="00910A00">
        <w:rPr>
          <w:rFonts w:cs="Times New Roman"/>
        </w:rPr>
        <w:t>(decyduje data wpływu).</w:t>
      </w:r>
    </w:p>
    <w:p w:rsidR="001D132A" w:rsidRPr="00910A00" w:rsidRDefault="006054C2" w:rsidP="00025DBA">
      <w:pPr>
        <w:spacing w:line="180" w:lineRule="atLeast"/>
        <w:jc w:val="both"/>
        <w:rPr>
          <w:rFonts w:cs="Times New Roman"/>
        </w:rPr>
      </w:pPr>
      <w:r w:rsidRPr="00910A00">
        <w:rPr>
          <w:rFonts w:cs="Times New Roman"/>
        </w:rPr>
        <w:t xml:space="preserve">Wszelkie pytania związane z prowadzonym konkursem należy kierować na adres: </w:t>
      </w:r>
      <w:r w:rsidR="00AB0ACE">
        <w:rPr>
          <w:rFonts w:cs="Times New Roman"/>
        </w:rPr>
        <w:t>Urzędu Gminy</w:t>
      </w:r>
      <w:r w:rsidR="00025DBA" w:rsidRPr="00910A00">
        <w:rPr>
          <w:rFonts w:cs="Times New Roman"/>
        </w:rPr>
        <w:t xml:space="preserve"> </w:t>
      </w:r>
      <w:r w:rsidR="00263583">
        <w:rPr>
          <w:rFonts w:cs="Times New Roman"/>
        </w:rPr>
        <w:t>Krzynowłoga Mała</w:t>
      </w:r>
      <w:r w:rsidR="00025DBA" w:rsidRPr="00910A00">
        <w:rPr>
          <w:rFonts w:cs="Times New Roman"/>
        </w:rPr>
        <w:t xml:space="preserve">, </w:t>
      </w:r>
      <w:r w:rsidR="00263583">
        <w:rPr>
          <w:rFonts w:cs="Times New Roman"/>
        </w:rPr>
        <w:t>ul. Kościelna 3, 06</w:t>
      </w:r>
      <w:r w:rsidR="00025DBA" w:rsidRPr="00910A00">
        <w:rPr>
          <w:rFonts w:cs="Times New Roman"/>
        </w:rPr>
        <w:t>-</w:t>
      </w:r>
      <w:r w:rsidR="00263583">
        <w:rPr>
          <w:rFonts w:cs="Times New Roman"/>
        </w:rPr>
        <w:t>316</w:t>
      </w:r>
      <w:r w:rsidR="00025DBA" w:rsidRPr="00910A00">
        <w:rPr>
          <w:rFonts w:cs="Times New Roman"/>
        </w:rPr>
        <w:t xml:space="preserve"> </w:t>
      </w:r>
      <w:r w:rsidR="00AB0ACE">
        <w:rPr>
          <w:rFonts w:cs="Times New Roman"/>
        </w:rPr>
        <w:t xml:space="preserve"> </w:t>
      </w:r>
      <w:r w:rsidR="00263583">
        <w:rPr>
          <w:rFonts w:cs="Times New Roman"/>
        </w:rPr>
        <w:t>Krzynowłoga Mała</w:t>
      </w:r>
      <w:r w:rsidR="0019061D" w:rsidRPr="00910A00">
        <w:rPr>
          <w:rFonts w:cs="Times New Roman"/>
        </w:rPr>
        <w:t xml:space="preserve">; </w:t>
      </w:r>
      <w:hyperlink r:id="rId8" w:history="1">
        <w:r w:rsidR="00263583" w:rsidRPr="00EA0778">
          <w:rPr>
            <w:rStyle w:val="Hipercze"/>
            <w:rFonts w:cs="Times New Roman"/>
          </w:rPr>
          <w:t>gmina@krzynowlogamala.pl</w:t>
        </w:r>
      </w:hyperlink>
      <w:r w:rsidR="00262AE5" w:rsidRPr="00EA0778">
        <w:rPr>
          <w:rFonts w:cs="Times New Roman"/>
        </w:rPr>
        <w:t>, tel</w:t>
      </w:r>
      <w:r w:rsidR="00EA0778" w:rsidRPr="00EA0778">
        <w:rPr>
          <w:rFonts w:cs="Times New Roman"/>
        </w:rPr>
        <w:t>. 029 7512720</w:t>
      </w:r>
    </w:p>
    <w:p w:rsidR="001D132A" w:rsidRPr="00910A00" w:rsidRDefault="001D132A" w:rsidP="001402D4">
      <w:pPr>
        <w:spacing w:after="0"/>
        <w:jc w:val="both"/>
        <w:rPr>
          <w:rFonts w:cs="Times New Roman"/>
        </w:rPr>
      </w:pPr>
    </w:p>
    <w:p w:rsidR="004C3BD1" w:rsidRPr="00910A00" w:rsidRDefault="004C3BD1">
      <w:pPr>
        <w:rPr>
          <w:rFonts w:cs="Times New Roman"/>
        </w:rPr>
      </w:pPr>
      <w:r w:rsidRPr="00910A00">
        <w:rPr>
          <w:rFonts w:cs="Times New Roman"/>
        </w:rPr>
        <w:br w:type="page"/>
      </w:r>
    </w:p>
    <w:p w:rsidR="001D132A" w:rsidRPr="00910A00" w:rsidRDefault="001D132A" w:rsidP="001402D4">
      <w:pPr>
        <w:spacing w:after="0"/>
        <w:rPr>
          <w:rFonts w:cs="Times New Roman"/>
        </w:rPr>
      </w:pPr>
    </w:p>
    <w:p w:rsidR="001D132A" w:rsidRPr="00910A00" w:rsidRDefault="001D132A" w:rsidP="004C3BD1">
      <w:pPr>
        <w:tabs>
          <w:tab w:val="left" w:pos="7125"/>
        </w:tabs>
        <w:spacing w:after="0"/>
        <w:rPr>
          <w:rFonts w:cs="Times New Roman"/>
        </w:rPr>
      </w:pPr>
      <w:r w:rsidRPr="00910A00">
        <w:rPr>
          <w:rFonts w:cs="Times New Roman"/>
          <w:b/>
        </w:rPr>
        <w:t>Załącznik nr 1</w:t>
      </w:r>
      <w:r w:rsidRPr="00910A00">
        <w:rPr>
          <w:rFonts w:cs="Times New Roman"/>
        </w:rPr>
        <w:t xml:space="preserve"> do ogłoszenia o otwartym konkursie na wyłonienie </w:t>
      </w:r>
      <w:r w:rsidR="004C3BD1" w:rsidRPr="00910A00">
        <w:rPr>
          <w:rFonts w:cs="Times New Roman"/>
        </w:rPr>
        <w:t>Partnerów</w:t>
      </w:r>
      <w:r w:rsidRPr="00910A00">
        <w:rPr>
          <w:rFonts w:cs="Times New Roman"/>
        </w:rPr>
        <w:t xml:space="preserve"> do wspólnej realizacji projektu</w:t>
      </w:r>
    </w:p>
    <w:p w:rsidR="00551824" w:rsidRPr="00910A00" w:rsidRDefault="00551824" w:rsidP="00551824">
      <w:pPr>
        <w:tabs>
          <w:tab w:val="left" w:pos="7125"/>
        </w:tabs>
        <w:spacing w:after="0"/>
        <w:rPr>
          <w:rFonts w:cs="Times New Roman"/>
        </w:rPr>
      </w:pPr>
    </w:p>
    <w:p w:rsidR="001D132A" w:rsidRPr="00910A00" w:rsidRDefault="00551824" w:rsidP="00551824">
      <w:pPr>
        <w:tabs>
          <w:tab w:val="left" w:pos="7125"/>
        </w:tabs>
        <w:spacing w:after="0"/>
        <w:rPr>
          <w:rFonts w:cs="Times New Roman"/>
          <w:b/>
        </w:rPr>
      </w:pPr>
      <w:r w:rsidRPr="00910A00">
        <w:rPr>
          <w:rFonts w:cs="Times New Roman"/>
          <w:b/>
        </w:rPr>
        <w:t>I. Kryteria wyboru Partnerów</w:t>
      </w:r>
    </w:p>
    <w:p w:rsidR="001D132A" w:rsidRPr="00910A00" w:rsidRDefault="001D132A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Przy wyborze Partnerów będą brane pod uwagę następujące kryteria:</w:t>
      </w:r>
    </w:p>
    <w:p w:rsidR="00551824" w:rsidRPr="00910A00" w:rsidRDefault="00551824" w:rsidP="00551824">
      <w:pPr>
        <w:tabs>
          <w:tab w:val="left" w:pos="7125"/>
        </w:tabs>
        <w:spacing w:after="0" w:line="240" w:lineRule="auto"/>
        <w:jc w:val="both"/>
        <w:rPr>
          <w:rFonts w:cs="Times New Roman"/>
        </w:rPr>
      </w:pPr>
      <w:r w:rsidRPr="00910A00">
        <w:rPr>
          <w:rFonts w:cs="Times New Roman"/>
        </w:rPr>
        <w:t>1. Zgodność działania potencjalnego partnera z celami partnerstwa.</w:t>
      </w:r>
    </w:p>
    <w:p w:rsidR="00551824" w:rsidRPr="00910A00" w:rsidRDefault="00551824" w:rsidP="00551824">
      <w:pPr>
        <w:tabs>
          <w:tab w:val="left" w:pos="7125"/>
        </w:tabs>
        <w:spacing w:after="0" w:line="240" w:lineRule="auto"/>
        <w:jc w:val="both"/>
        <w:rPr>
          <w:rFonts w:cs="Times New Roman"/>
        </w:rPr>
      </w:pPr>
      <w:r w:rsidRPr="00910A00">
        <w:rPr>
          <w:rFonts w:cs="Times New Roman"/>
        </w:rPr>
        <w:t>2. Deklarowany wkład potencjalnego partnera w realizację celu partnerstwa (zasoby ludzkie, organizacyjne, techniczne).</w:t>
      </w:r>
    </w:p>
    <w:p w:rsidR="00551824" w:rsidRPr="00910A00" w:rsidRDefault="00551824" w:rsidP="00551824">
      <w:pPr>
        <w:tabs>
          <w:tab w:val="left" w:pos="7125"/>
        </w:tabs>
        <w:spacing w:after="0" w:line="240" w:lineRule="auto"/>
        <w:jc w:val="both"/>
        <w:rPr>
          <w:rFonts w:cs="Times New Roman"/>
        </w:rPr>
      </w:pPr>
      <w:r w:rsidRPr="00910A00">
        <w:rPr>
          <w:rFonts w:cs="Times New Roman"/>
        </w:rPr>
        <w:t>3. Doświadczenie w realizacji przedsięwzięć w partnerstwie z instytucją publiczną.</w:t>
      </w:r>
    </w:p>
    <w:p w:rsidR="00551824" w:rsidRPr="00910A00" w:rsidRDefault="00551824" w:rsidP="00551824">
      <w:pPr>
        <w:tabs>
          <w:tab w:val="left" w:pos="7125"/>
        </w:tabs>
        <w:spacing w:after="0" w:line="240" w:lineRule="auto"/>
        <w:jc w:val="both"/>
        <w:rPr>
          <w:rFonts w:cs="Times New Roman"/>
        </w:rPr>
      </w:pPr>
      <w:r w:rsidRPr="00910A00">
        <w:rPr>
          <w:rFonts w:cs="Times New Roman"/>
        </w:rPr>
        <w:t>4. Proponowany zakres merytoryczny przewidzianych do powierzenia Partnerowi działań oraz przewidywane rezultaty ich realizacji.</w:t>
      </w:r>
    </w:p>
    <w:p w:rsidR="00551824" w:rsidRPr="00910A00" w:rsidRDefault="00551824" w:rsidP="00551824">
      <w:pPr>
        <w:tabs>
          <w:tab w:val="left" w:pos="7125"/>
        </w:tabs>
        <w:spacing w:after="0" w:line="240" w:lineRule="auto"/>
        <w:jc w:val="both"/>
        <w:rPr>
          <w:rFonts w:cs="Times New Roman"/>
        </w:rPr>
      </w:pPr>
      <w:r w:rsidRPr="00910A00">
        <w:rPr>
          <w:rFonts w:cs="Times New Roman"/>
        </w:rPr>
        <w:t>5. Posiadany potencjał kadrowo - organizacyjny niezbędny do realizacji projektu. Przez niezbędny potencjał kadrowy rozumie się dysponowanie kadrą mającą wiedze w zakresie zgodnym z celami partnerstwa.</w:t>
      </w:r>
    </w:p>
    <w:p w:rsidR="00551824" w:rsidRPr="00910A00" w:rsidRDefault="00551824" w:rsidP="00551824">
      <w:pPr>
        <w:tabs>
          <w:tab w:val="left" w:pos="7125"/>
        </w:tabs>
        <w:spacing w:after="0" w:line="240" w:lineRule="auto"/>
        <w:jc w:val="both"/>
        <w:rPr>
          <w:rFonts w:cs="Times New Roman"/>
        </w:rPr>
      </w:pPr>
      <w:r w:rsidRPr="00910A00">
        <w:rPr>
          <w:rFonts w:cs="Times New Roman"/>
        </w:rPr>
        <w:t>6. Podmiot musi posiadać uprawnienia do wykonywania określonej działalności lub czynności, jeżeli ustawy nakładają obowiązek posiadania takich uprawnień.</w:t>
      </w:r>
    </w:p>
    <w:p w:rsidR="00551824" w:rsidRPr="00910A00" w:rsidRDefault="00551824" w:rsidP="00551824">
      <w:pPr>
        <w:tabs>
          <w:tab w:val="left" w:pos="7125"/>
        </w:tabs>
        <w:spacing w:after="0" w:line="240" w:lineRule="auto"/>
        <w:jc w:val="both"/>
        <w:rPr>
          <w:rFonts w:cs="Times New Roman"/>
        </w:rPr>
      </w:pPr>
      <w:r w:rsidRPr="00910A00">
        <w:rPr>
          <w:rFonts w:cs="Times New Roman"/>
        </w:rPr>
        <w:t>7. Zgodność Podmiotu z zapisami pkt. 7.1 regulaminu nr RPMA.04.01.00-IP.01-14- 017/16.</w:t>
      </w:r>
    </w:p>
    <w:p w:rsidR="00551824" w:rsidRPr="00910A00" w:rsidRDefault="00551824" w:rsidP="001402D4">
      <w:pPr>
        <w:tabs>
          <w:tab w:val="left" w:pos="7125"/>
        </w:tabs>
        <w:spacing w:after="0"/>
        <w:jc w:val="center"/>
        <w:rPr>
          <w:rFonts w:cs="Times New Roman"/>
        </w:rPr>
      </w:pPr>
    </w:p>
    <w:p w:rsidR="001D132A" w:rsidRPr="00910A00" w:rsidRDefault="00551824" w:rsidP="00551824">
      <w:pPr>
        <w:tabs>
          <w:tab w:val="left" w:pos="7125"/>
        </w:tabs>
        <w:spacing w:after="0"/>
        <w:rPr>
          <w:rFonts w:cs="Times New Roman"/>
          <w:b/>
        </w:rPr>
      </w:pPr>
      <w:r w:rsidRPr="00910A00">
        <w:rPr>
          <w:rFonts w:cs="Times New Roman"/>
          <w:b/>
        </w:rPr>
        <w:t>II. Sposób przygotowania i złożenia oferty</w:t>
      </w:r>
    </w:p>
    <w:p w:rsidR="001D132A" w:rsidRPr="00910A00" w:rsidRDefault="001D132A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1. Podmiot ubiegający się o wybór na Partnera w procedurze otwartego konkursu jest zobowiązane do przedłożenia następujących dokumentów (oryginał lub uwierzytelniona kopia):</w:t>
      </w:r>
    </w:p>
    <w:p w:rsidR="001D132A" w:rsidRPr="00910A00" w:rsidRDefault="001D132A" w:rsidP="00551824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1.1 wypełnionego "Formularza Oferty" w oparciu o zamieszczony wzór w Ogłoszeniu</w:t>
      </w:r>
      <w:r w:rsidR="001402D4" w:rsidRPr="00910A00">
        <w:rPr>
          <w:rFonts w:cs="Times New Roman"/>
        </w:rPr>
        <w:t xml:space="preserve"> </w:t>
      </w:r>
      <w:r w:rsidR="00F1202F" w:rsidRPr="00910A00">
        <w:rPr>
          <w:rFonts w:cs="Times New Roman"/>
        </w:rPr>
        <w:t>o </w:t>
      </w:r>
      <w:r w:rsidRPr="00910A00">
        <w:rPr>
          <w:rFonts w:cs="Times New Roman"/>
        </w:rPr>
        <w:t>otwartym konkursie na wyłonienie Partnera na stronie internetowej: www.</w:t>
      </w:r>
      <w:r w:rsidR="006C48B5">
        <w:rPr>
          <w:rFonts w:cs="Times New Roman"/>
        </w:rPr>
        <w:t>bip.</w:t>
      </w:r>
      <w:r w:rsidR="00263583">
        <w:rPr>
          <w:rFonts w:cs="Times New Roman"/>
        </w:rPr>
        <w:t>krzynowlogamala</w:t>
      </w:r>
      <w:r w:rsidRPr="00910A00">
        <w:rPr>
          <w:rFonts w:cs="Times New Roman"/>
        </w:rPr>
        <w:t>.pl</w:t>
      </w:r>
    </w:p>
    <w:p w:rsidR="001D132A" w:rsidRPr="00910A00" w:rsidRDefault="001D132A" w:rsidP="00551824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1.2 aktualnego wypisu z KRS (ważny 3 miesiące od daty uzyskania) lub innego równoważnego dokumentu potwierdzającego formę prawną i organizacyjną oraz umocowanie osób go reprezentujących.</w:t>
      </w:r>
    </w:p>
    <w:p w:rsidR="001D132A" w:rsidRPr="00910A00" w:rsidRDefault="001D132A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2. Oferty złożone w sposób niekompletny nie będą rozpatrywane ze względów formalnych.</w:t>
      </w:r>
    </w:p>
    <w:p w:rsidR="001D132A" w:rsidRPr="00910A00" w:rsidRDefault="001D132A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3. Kopie dokumentów dołączone do oferty muszą być opatrzone pieczęcią podmiotu, aktualną datą, własnoręcznym podpisem osoby/osób uprawnionej do reprezentowania podmiotu oraz poświadczone za zgodność z oryginałem.</w:t>
      </w:r>
    </w:p>
    <w:p w:rsidR="001D132A" w:rsidRPr="00910A00" w:rsidRDefault="001D132A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 xml:space="preserve">4. </w:t>
      </w:r>
      <w:r w:rsidR="00FD13DE" w:rsidRPr="00910A00">
        <w:rPr>
          <w:rFonts w:cs="Times New Roman"/>
        </w:rPr>
        <w:t xml:space="preserve">Oferty należy składać w zamkniętej kopercie z adnotacją "Otwarty nabór na Partnera w projekcie </w:t>
      </w:r>
      <w:r w:rsidR="00EA0778" w:rsidRPr="00EA0778">
        <w:rPr>
          <w:rFonts w:cs="Times New Roman"/>
        </w:rPr>
        <w:t>„Inteligentne zarządzanie energią w Gminach Jednorożec i Krzynowłoga Mała, poprzez budowę instalacji odnawialnych źródeł energii w budynkach użyteczności publicznej oraz budynkach mieszkalnych mieszkańców gmin”</w:t>
      </w:r>
      <w:r w:rsidR="00EA0778">
        <w:rPr>
          <w:rFonts w:cs="Times New Roman"/>
        </w:rPr>
        <w:t xml:space="preserve"> </w:t>
      </w:r>
      <w:r w:rsidR="0019061D" w:rsidRPr="00910A00">
        <w:rPr>
          <w:rFonts w:cs="Times New Roman"/>
        </w:rPr>
        <w:t>osobiście</w:t>
      </w:r>
      <w:r w:rsidR="00FD13DE" w:rsidRPr="00910A00">
        <w:rPr>
          <w:rFonts w:cs="Times New Roman"/>
        </w:rPr>
        <w:t xml:space="preserve">, listem poleconym lub pocztą kurierską na adres: </w:t>
      </w:r>
      <w:r w:rsidR="00AB0ACE">
        <w:rPr>
          <w:rFonts w:cs="Times New Roman"/>
        </w:rPr>
        <w:t xml:space="preserve">Urząd Gminy </w:t>
      </w:r>
      <w:r w:rsidR="00263583">
        <w:rPr>
          <w:rFonts w:cs="Times New Roman"/>
        </w:rPr>
        <w:t>Krzynowłoga Mała</w:t>
      </w:r>
      <w:r w:rsidR="00551824" w:rsidRPr="00910A00">
        <w:rPr>
          <w:rFonts w:cs="Times New Roman"/>
        </w:rPr>
        <w:t xml:space="preserve">, </w:t>
      </w:r>
      <w:r w:rsidR="00AB0ACE">
        <w:rPr>
          <w:rFonts w:cs="Times New Roman"/>
        </w:rPr>
        <w:t xml:space="preserve"> ul. </w:t>
      </w:r>
      <w:r w:rsidR="00263583">
        <w:rPr>
          <w:rFonts w:cs="Times New Roman"/>
        </w:rPr>
        <w:t>Kościelna 3, 03-316</w:t>
      </w:r>
      <w:r w:rsidR="009841A3">
        <w:rPr>
          <w:rFonts w:cs="Times New Roman"/>
        </w:rPr>
        <w:t xml:space="preserve"> </w:t>
      </w:r>
      <w:r w:rsidR="00263583">
        <w:rPr>
          <w:rFonts w:cs="Times New Roman"/>
        </w:rPr>
        <w:t>Krzynowłoga Mała</w:t>
      </w:r>
      <w:r w:rsidR="00F1202F" w:rsidRPr="00910A00">
        <w:rPr>
          <w:rFonts w:cs="Times New Roman"/>
        </w:rPr>
        <w:t>,</w:t>
      </w:r>
      <w:r w:rsidR="00FD13DE" w:rsidRPr="00910A00">
        <w:rPr>
          <w:rFonts w:cs="Times New Roman"/>
        </w:rPr>
        <w:t xml:space="preserve"> </w:t>
      </w:r>
      <w:r w:rsidRPr="00910A00">
        <w:rPr>
          <w:rFonts w:cs="Times New Roman"/>
        </w:rPr>
        <w:t xml:space="preserve">w </w:t>
      </w:r>
      <w:r w:rsidRPr="00EA0778">
        <w:rPr>
          <w:rFonts w:cs="Times New Roman"/>
        </w:rPr>
        <w:t xml:space="preserve">godzinach </w:t>
      </w:r>
      <w:r w:rsidR="00EA0778" w:rsidRPr="00EA0778">
        <w:rPr>
          <w:rFonts w:cs="Times New Roman"/>
        </w:rPr>
        <w:t>7.30-15.3</w:t>
      </w:r>
      <w:r w:rsidRPr="00EA0778">
        <w:rPr>
          <w:rFonts w:cs="Times New Roman"/>
        </w:rPr>
        <w:t>0</w:t>
      </w:r>
      <w:r w:rsidR="00F1202F" w:rsidRPr="00EA0778">
        <w:rPr>
          <w:rFonts w:cs="Times New Roman"/>
        </w:rPr>
        <w:t>.</w:t>
      </w:r>
    </w:p>
    <w:p w:rsidR="00F1202F" w:rsidRPr="00910A00" w:rsidRDefault="001D132A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 xml:space="preserve">5. W przypadku ofert wysyłanych pocztą, decyduje data wpływu oferty do Urzędu </w:t>
      </w:r>
      <w:r w:rsidR="002D5698" w:rsidRPr="00910A00">
        <w:rPr>
          <w:rFonts w:cs="Times New Roman"/>
        </w:rPr>
        <w:t>Gminy</w:t>
      </w:r>
      <w:r w:rsidR="001402D4" w:rsidRPr="00910A00">
        <w:rPr>
          <w:rFonts w:cs="Times New Roman"/>
        </w:rPr>
        <w:t xml:space="preserve"> </w:t>
      </w:r>
      <w:r w:rsidR="00263583">
        <w:rPr>
          <w:rFonts w:cs="Times New Roman"/>
        </w:rPr>
        <w:t>Krzynowłoga Mała</w:t>
      </w:r>
      <w:r w:rsidRPr="00910A00">
        <w:rPr>
          <w:rFonts w:cs="Times New Roman"/>
        </w:rPr>
        <w:t>.</w:t>
      </w:r>
    </w:p>
    <w:p w:rsidR="001D132A" w:rsidRPr="00910A00" w:rsidRDefault="001D132A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6. Oferty złożone po upływie terminu nie będą rozpatrywane.</w:t>
      </w:r>
    </w:p>
    <w:p w:rsidR="00C572FD" w:rsidRPr="00910A00" w:rsidRDefault="00C572FD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1D132A" w:rsidRPr="00910A00" w:rsidRDefault="00C572FD" w:rsidP="00C572FD">
      <w:pPr>
        <w:tabs>
          <w:tab w:val="left" w:pos="7125"/>
        </w:tabs>
        <w:spacing w:after="0"/>
        <w:rPr>
          <w:rFonts w:cs="Times New Roman"/>
          <w:b/>
        </w:rPr>
      </w:pPr>
      <w:r w:rsidRPr="00910A00">
        <w:rPr>
          <w:rFonts w:cs="Times New Roman"/>
          <w:b/>
        </w:rPr>
        <w:t>III</w:t>
      </w:r>
      <w:r w:rsidR="001D132A" w:rsidRPr="00910A00">
        <w:rPr>
          <w:rFonts w:cs="Times New Roman"/>
          <w:b/>
        </w:rPr>
        <w:t xml:space="preserve">. </w:t>
      </w:r>
      <w:r w:rsidRPr="00910A00">
        <w:rPr>
          <w:rFonts w:cs="Times New Roman"/>
          <w:b/>
        </w:rPr>
        <w:t>Procedura konkursowa</w:t>
      </w:r>
    </w:p>
    <w:p w:rsidR="004E421E" w:rsidRPr="00910A00" w:rsidRDefault="00B37077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1. Informacj</w:t>
      </w:r>
      <w:r w:rsidR="004E421E" w:rsidRPr="00910A00">
        <w:rPr>
          <w:rFonts w:cs="Times New Roman"/>
        </w:rPr>
        <w:t>a o konkursie i Regulamin umieszczone są na stronie internetowej: www.</w:t>
      </w:r>
      <w:r w:rsidR="00692E08">
        <w:rPr>
          <w:rFonts w:cs="Times New Roman"/>
        </w:rPr>
        <w:t xml:space="preserve">bip. </w:t>
      </w:r>
      <w:r w:rsidR="00263583">
        <w:rPr>
          <w:rFonts w:cs="Times New Roman"/>
        </w:rPr>
        <w:t>krzynowlogamala</w:t>
      </w:r>
      <w:r w:rsidR="004E421E" w:rsidRPr="00910A00">
        <w:rPr>
          <w:rFonts w:cs="Times New Roman"/>
        </w:rPr>
        <w:t>.pl.</w:t>
      </w:r>
    </w:p>
    <w:p w:rsidR="004E421E" w:rsidRPr="00910A00" w:rsidRDefault="004E421E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 xml:space="preserve">2. W ramach konkursu planuje się wyłonienie maksymalnie </w:t>
      </w:r>
      <w:r w:rsidR="00EA0778" w:rsidRPr="00EA0778">
        <w:rPr>
          <w:rFonts w:cs="Times New Roman"/>
        </w:rPr>
        <w:t>dwóch</w:t>
      </w:r>
      <w:r w:rsidRPr="00910A00">
        <w:rPr>
          <w:rFonts w:cs="Times New Roman"/>
        </w:rPr>
        <w:t xml:space="preserve"> Partnerów.</w:t>
      </w:r>
    </w:p>
    <w:p w:rsidR="004E421E" w:rsidRPr="00910A00" w:rsidRDefault="004E421E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 xml:space="preserve">3. Postępowanie konkursowe przeprowadza Komisja Konkursowa powołana przez </w:t>
      </w:r>
      <w:r w:rsidR="00204BA9" w:rsidRPr="00910A00">
        <w:rPr>
          <w:rFonts w:cs="Times New Roman"/>
        </w:rPr>
        <w:t xml:space="preserve">Wójta Gminy </w:t>
      </w:r>
      <w:r w:rsidR="00AB0ACE">
        <w:rPr>
          <w:rFonts w:cs="Times New Roman"/>
        </w:rPr>
        <w:t xml:space="preserve"> </w:t>
      </w:r>
      <w:r w:rsidR="00263583">
        <w:rPr>
          <w:rFonts w:cs="Times New Roman"/>
        </w:rPr>
        <w:t>Krzynowłoga Mała</w:t>
      </w:r>
      <w:r w:rsidR="0087433B">
        <w:rPr>
          <w:rFonts w:cs="Times New Roman"/>
        </w:rPr>
        <w:t>.</w:t>
      </w:r>
    </w:p>
    <w:p w:rsidR="004E421E" w:rsidRPr="00910A00" w:rsidRDefault="004E421E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4. Komisja rozpoczyna działalność z dniem powołania. Jej pracami kieruje Przewodniczący Komisji.</w:t>
      </w:r>
    </w:p>
    <w:p w:rsidR="004E421E" w:rsidRPr="00910A00" w:rsidRDefault="004E421E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lastRenderedPageBreak/>
        <w:t>5. Komisja podejmuje rozstrzygnięcia zwykłą większością głosów.</w:t>
      </w:r>
    </w:p>
    <w:p w:rsidR="004E421E" w:rsidRPr="00910A00" w:rsidRDefault="004E421E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6. Każdy z członków Komisji Konkursowej weryfikuje oferty zgłoszone przez oferentów</w:t>
      </w:r>
      <w:r w:rsidR="001402D4" w:rsidRPr="00910A00">
        <w:rPr>
          <w:rFonts w:cs="Times New Roman"/>
        </w:rPr>
        <w:t xml:space="preserve"> </w:t>
      </w:r>
      <w:r w:rsidRPr="00910A00">
        <w:rPr>
          <w:rFonts w:cs="Times New Roman"/>
        </w:rPr>
        <w:t>w drodze otwartego konkursu, pod względem formalnym i merytorycznym, według</w:t>
      </w:r>
      <w:r w:rsidR="00C572FD" w:rsidRPr="00910A00">
        <w:rPr>
          <w:rFonts w:cs="Times New Roman"/>
        </w:rPr>
        <w:t xml:space="preserve"> kryteriów określonych w pkt. I</w:t>
      </w:r>
      <w:r w:rsidRPr="00910A00">
        <w:rPr>
          <w:rFonts w:cs="Times New Roman"/>
        </w:rPr>
        <w:t xml:space="preserve"> Regulaminu.</w:t>
      </w:r>
    </w:p>
    <w:p w:rsidR="00C572FD" w:rsidRPr="00910A00" w:rsidRDefault="004E421E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 xml:space="preserve">7. W pierwszym etapie konkursu Komisja Konkursowa: </w:t>
      </w:r>
    </w:p>
    <w:p w:rsidR="004E421E" w:rsidRPr="00910A00" w:rsidRDefault="004E421E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7.1 s</w:t>
      </w:r>
      <w:r w:rsidR="00C572FD" w:rsidRPr="00910A00">
        <w:rPr>
          <w:rFonts w:cs="Times New Roman"/>
        </w:rPr>
        <w:t>twierdza liczbę złożonych ofert;</w:t>
      </w:r>
    </w:p>
    <w:p w:rsidR="004E421E" w:rsidRPr="00910A00" w:rsidRDefault="00C572FD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7.2 otwiera koperty z ofertami;</w:t>
      </w:r>
    </w:p>
    <w:p w:rsidR="004E421E" w:rsidRPr="00910A00" w:rsidRDefault="004E421E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7.3 ocenia oferty pod względem formalnym - ocena polega na sprawdzeniu czy oferent podał wszystkie niezbędne informacje według zam</w:t>
      </w:r>
      <w:r w:rsidR="00C572FD" w:rsidRPr="00910A00">
        <w:rPr>
          <w:rFonts w:cs="Times New Roman"/>
        </w:rPr>
        <w:t>ieszczonego "Formularza Oferty";</w:t>
      </w:r>
    </w:p>
    <w:p w:rsidR="004E421E" w:rsidRPr="00910A00" w:rsidRDefault="004E421E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 xml:space="preserve">7.4 Komisja Konkursowa odrzuca złożoną ofertę z przyczyn formalnych, w przypadku braku jednej </w:t>
      </w:r>
      <w:r w:rsidR="00C572FD" w:rsidRPr="00910A00">
        <w:rPr>
          <w:rFonts w:cs="Times New Roman"/>
        </w:rPr>
        <w:t>z </w:t>
      </w:r>
      <w:r w:rsidRPr="00910A00">
        <w:rPr>
          <w:rFonts w:cs="Times New Roman"/>
        </w:rPr>
        <w:t>wymaganych informacji o podmiocie, w wypełnionym przez oferenta rozdzial</w:t>
      </w:r>
      <w:r w:rsidR="00C572FD" w:rsidRPr="00910A00">
        <w:rPr>
          <w:rFonts w:cs="Times New Roman"/>
        </w:rPr>
        <w:t>e pierwszym "Formularza Oferty";</w:t>
      </w:r>
    </w:p>
    <w:p w:rsidR="004E421E" w:rsidRPr="00910A00" w:rsidRDefault="004E421E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 xml:space="preserve">7.5 Gmina </w:t>
      </w:r>
      <w:r w:rsidR="00AB0ACE">
        <w:rPr>
          <w:rFonts w:cs="Times New Roman"/>
        </w:rPr>
        <w:t xml:space="preserve"> </w:t>
      </w:r>
      <w:r w:rsidR="00263583">
        <w:rPr>
          <w:rFonts w:cs="Times New Roman"/>
        </w:rPr>
        <w:t>Krzynowłoga Mała</w:t>
      </w:r>
      <w:r w:rsidRPr="00910A00">
        <w:rPr>
          <w:rFonts w:cs="Times New Roman"/>
        </w:rPr>
        <w:t xml:space="preserve"> może ponowić ogłoszen</w:t>
      </w:r>
      <w:r w:rsidR="00F1202F" w:rsidRPr="00910A00">
        <w:rPr>
          <w:rFonts w:cs="Times New Roman"/>
        </w:rPr>
        <w:t>ie naboru na wyłonienie Partnerów</w:t>
      </w:r>
      <w:r w:rsidRPr="00910A00">
        <w:rPr>
          <w:rFonts w:cs="Times New Roman"/>
        </w:rPr>
        <w:t xml:space="preserve"> w przypadku, gdy wszystkie zgłoszone oferty Komisja Konkursowa odrzuci, z przyczyn formalnych.</w:t>
      </w:r>
    </w:p>
    <w:p w:rsidR="00E67AD4" w:rsidRPr="00910A00" w:rsidRDefault="004E421E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 xml:space="preserve">8. W drugim etapie konkursu, Komisja Konkursowa: </w:t>
      </w:r>
    </w:p>
    <w:p w:rsidR="004E421E" w:rsidRPr="00910A00" w:rsidRDefault="004E421E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8.1 analizu</w:t>
      </w:r>
      <w:r w:rsidR="00C572FD" w:rsidRPr="00910A00">
        <w:rPr>
          <w:rFonts w:cs="Times New Roman"/>
        </w:rPr>
        <w:t>je merytoryczną zawartość ofert;</w:t>
      </w:r>
    </w:p>
    <w:p w:rsidR="004E421E" w:rsidRPr="00910A00" w:rsidRDefault="004E421E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8.2 przyznaje odpowiednią liczbę punktów według kryteriów opr</w:t>
      </w:r>
      <w:r w:rsidR="00C572FD" w:rsidRPr="00910A00">
        <w:rPr>
          <w:rFonts w:cs="Times New Roman"/>
        </w:rPr>
        <w:t>acowanych w "Formularzu Oferty";</w:t>
      </w:r>
    </w:p>
    <w:p w:rsidR="004E421E" w:rsidRPr="00910A00" w:rsidRDefault="004E421E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8.3 ws</w:t>
      </w:r>
      <w:r w:rsidR="00C572FD" w:rsidRPr="00910A00">
        <w:rPr>
          <w:rFonts w:cs="Times New Roman"/>
        </w:rPr>
        <w:t>kazuje najwyżej ocenione oferty;</w:t>
      </w:r>
    </w:p>
    <w:p w:rsidR="004E421E" w:rsidRPr="00910A00" w:rsidRDefault="004E421E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8.4 przeprowadza ewentualne negocjacje z najwyżej ocenionymi Oferentami, celem konkretyzacji zasad wspó</w:t>
      </w:r>
      <w:r w:rsidR="00C572FD" w:rsidRPr="00910A00">
        <w:rPr>
          <w:rFonts w:cs="Times New Roman"/>
        </w:rPr>
        <w:t>łpracy przy realizacji projektu;</w:t>
      </w:r>
    </w:p>
    <w:p w:rsidR="004E421E" w:rsidRPr="00910A00" w:rsidRDefault="004E421E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8.5 po przeprowadzonych negocjacjach rozstrzyga konkurs wyłania maksymalnie</w:t>
      </w:r>
      <w:r w:rsidR="00EA0778">
        <w:rPr>
          <w:rFonts w:cs="Times New Roman"/>
        </w:rPr>
        <w:t xml:space="preserve"> dwóch </w:t>
      </w:r>
      <w:r w:rsidR="00C572FD" w:rsidRPr="00910A00">
        <w:rPr>
          <w:rFonts w:cs="Times New Roman"/>
        </w:rPr>
        <w:t>Partnerów;</w:t>
      </w:r>
    </w:p>
    <w:p w:rsidR="004E421E" w:rsidRPr="00910A00" w:rsidRDefault="004E421E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8.6 w przypadku, jeżeli negocjacje z najwyżej ocenionymi Oferentami lub jednym z nich nie dojdą do skutku, Komisja Konkursowa dopuszcza możliwość podjęcia negocjacji z kolejnym lub kolejnymi najlepiej ocenianym/</w:t>
      </w:r>
      <w:r w:rsidR="00C572FD" w:rsidRPr="00910A00">
        <w:rPr>
          <w:rFonts w:cs="Times New Roman"/>
        </w:rPr>
        <w:t>ocenianymi Oferentem/Oferentami;</w:t>
      </w:r>
    </w:p>
    <w:p w:rsidR="004E421E" w:rsidRPr="00910A00" w:rsidRDefault="004E421E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 xml:space="preserve">8.7 w przypadku zamknięcia procedury oceny ofert i nie wyłonienia Partnera, Gmina </w:t>
      </w:r>
      <w:r w:rsidR="00AB0ACE">
        <w:rPr>
          <w:rFonts w:cs="Times New Roman"/>
        </w:rPr>
        <w:t xml:space="preserve"> </w:t>
      </w:r>
      <w:r w:rsidR="00263583">
        <w:rPr>
          <w:rFonts w:cs="Times New Roman"/>
        </w:rPr>
        <w:t>Krzynowłoga</w:t>
      </w:r>
      <w:r w:rsidRPr="00910A00">
        <w:rPr>
          <w:rFonts w:cs="Times New Roman"/>
        </w:rPr>
        <w:t xml:space="preserve"> </w:t>
      </w:r>
      <w:r w:rsidR="00263583">
        <w:rPr>
          <w:rFonts w:cs="Times New Roman"/>
        </w:rPr>
        <w:t xml:space="preserve">Mała </w:t>
      </w:r>
      <w:r w:rsidRPr="00910A00">
        <w:rPr>
          <w:rFonts w:cs="Times New Roman"/>
        </w:rPr>
        <w:t>może ponowić ogłoszenie konkursu w celu wyłonienia Partnera.</w:t>
      </w:r>
    </w:p>
    <w:p w:rsidR="001B2105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9. Z przebiegu konkursu Komisja Konkursowa sporządza protokół, który powinien zawierać:</w:t>
      </w:r>
    </w:p>
    <w:p w:rsidR="001B2105" w:rsidRPr="00910A00" w:rsidRDefault="001B2105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9.1 Imiona i nazwis</w:t>
      </w:r>
      <w:r w:rsidR="00C572FD" w:rsidRPr="00910A00">
        <w:rPr>
          <w:rFonts w:cs="Times New Roman"/>
        </w:rPr>
        <w:t>ka Członków Komisji Konkursowej;</w:t>
      </w:r>
    </w:p>
    <w:p w:rsidR="001B2105" w:rsidRPr="00910A00" w:rsidRDefault="00C572FD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9.2 liczbę zgłoszonych ofert;</w:t>
      </w:r>
    </w:p>
    <w:p w:rsidR="001B2105" w:rsidRPr="00910A00" w:rsidRDefault="001B2105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9.3 wska</w:t>
      </w:r>
      <w:r w:rsidR="00C572FD" w:rsidRPr="00910A00">
        <w:rPr>
          <w:rFonts w:cs="Times New Roman"/>
        </w:rPr>
        <w:t>zanie ofert najkorzystniejszych;</w:t>
      </w:r>
    </w:p>
    <w:p w:rsidR="00F076A4" w:rsidRPr="00910A00" w:rsidRDefault="001B2105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9.4 ewentualne uwag</w:t>
      </w:r>
      <w:r w:rsidR="00C572FD" w:rsidRPr="00910A00">
        <w:rPr>
          <w:rFonts w:cs="Times New Roman"/>
        </w:rPr>
        <w:t>i Członków Komisji Konkursowej;</w:t>
      </w:r>
    </w:p>
    <w:p w:rsidR="001B2105" w:rsidRPr="00910A00" w:rsidRDefault="001B2105" w:rsidP="00C572FD">
      <w:pPr>
        <w:tabs>
          <w:tab w:val="left" w:pos="7125"/>
        </w:tabs>
        <w:spacing w:after="0"/>
        <w:ind w:left="567"/>
        <w:jc w:val="both"/>
        <w:rPr>
          <w:rFonts w:cs="Times New Roman"/>
        </w:rPr>
      </w:pPr>
      <w:r w:rsidRPr="00910A00">
        <w:rPr>
          <w:rFonts w:cs="Times New Roman"/>
        </w:rPr>
        <w:t>9.5 podpisy Członków Komisji Konkursowej.</w:t>
      </w:r>
    </w:p>
    <w:p w:rsidR="001B2105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10. Komisja Konkursowa ulega rozwiązani</w:t>
      </w:r>
      <w:r w:rsidR="00CD3012" w:rsidRPr="00910A00">
        <w:rPr>
          <w:rFonts w:cs="Times New Roman"/>
        </w:rPr>
        <w:t xml:space="preserve">u po rozstrzygnięciu konkursu i </w:t>
      </w:r>
      <w:r w:rsidRPr="00910A00">
        <w:rPr>
          <w:rFonts w:cs="Times New Roman"/>
        </w:rPr>
        <w:t>wyłonieniu Partner</w:t>
      </w:r>
      <w:r w:rsidR="00C572FD" w:rsidRPr="00910A00">
        <w:rPr>
          <w:rFonts w:cs="Times New Roman"/>
        </w:rPr>
        <w:t>ów</w:t>
      </w:r>
      <w:r w:rsidRPr="00910A00">
        <w:rPr>
          <w:rFonts w:cs="Times New Roman"/>
        </w:rPr>
        <w:t xml:space="preserve"> do wspólnej realizacji projektu.</w:t>
      </w:r>
    </w:p>
    <w:p w:rsidR="001B2105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11. Podmioty biorące udział w konkursie zostaną pisemnie poinformowane o wyniku postępowania konkursowego. Informacja o podmiotach, które zostały wyłonione w wyniku rozstrzygnięcia konkursu, będzie opublikow</w:t>
      </w:r>
      <w:r w:rsidR="00263583">
        <w:rPr>
          <w:rFonts w:cs="Times New Roman"/>
        </w:rPr>
        <w:t>ana na stronie internetowej www.krzynowlogamala</w:t>
      </w:r>
      <w:r w:rsidRPr="00910A00">
        <w:rPr>
          <w:rFonts w:cs="Times New Roman"/>
        </w:rPr>
        <w:t>.pl w terminie 3 dni roboczych od dnia podjęcia ostatecznej decyzji przez Komisję Konkursową.</w:t>
      </w:r>
    </w:p>
    <w:p w:rsidR="001B2105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12. Z Partnerami, wyłonionymi w toku postępowania konkursowego, zostanie zawarta umowa partnerska, w celu realizacji wspólnego przedsięwzięcia.</w:t>
      </w:r>
    </w:p>
    <w:p w:rsidR="001B2105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13. Ogłaszający zastrzega sobie prawo do unieważnienia naboru bez podania przyczyny.</w:t>
      </w:r>
    </w:p>
    <w:p w:rsidR="00C572FD" w:rsidRPr="00910A00" w:rsidRDefault="00C572FD">
      <w:pPr>
        <w:rPr>
          <w:rFonts w:cs="Times New Roman"/>
        </w:rPr>
      </w:pPr>
      <w:r w:rsidRPr="00910A00">
        <w:rPr>
          <w:rFonts w:cs="Times New Roman"/>
        </w:rPr>
        <w:br w:type="page"/>
      </w:r>
    </w:p>
    <w:p w:rsidR="00C572FD" w:rsidRPr="00910A00" w:rsidRDefault="00C572FD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1B2105" w:rsidRPr="00910A00" w:rsidRDefault="00C72D55" w:rsidP="00C572FD">
      <w:pPr>
        <w:tabs>
          <w:tab w:val="left" w:pos="7125"/>
        </w:tabs>
        <w:spacing w:after="0"/>
        <w:rPr>
          <w:rFonts w:cs="Times New Roman"/>
          <w:b/>
        </w:rPr>
      </w:pPr>
      <w:r>
        <w:rPr>
          <w:rFonts w:cs="Times New Roman"/>
          <w:b/>
        </w:rPr>
        <w:t>IV</w:t>
      </w:r>
      <w:r w:rsidR="001B2105" w:rsidRPr="00910A00">
        <w:rPr>
          <w:rFonts w:cs="Times New Roman"/>
          <w:b/>
        </w:rPr>
        <w:t xml:space="preserve">. </w:t>
      </w:r>
      <w:r w:rsidR="00C572FD" w:rsidRPr="00910A00">
        <w:rPr>
          <w:rFonts w:cs="Times New Roman"/>
          <w:b/>
        </w:rPr>
        <w:t>Procedura odwoławcza</w:t>
      </w:r>
    </w:p>
    <w:p w:rsidR="001B2105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1. Podmiot, który, w ramach konkursu, nie został wybrany do pełnienia funkcji Partnera</w:t>
      </w:r>
      <w:r w:rsidR="001402D4" w:rsidRPr="00910A00">
        <w:rPr>
          <w:rFonts w:cs="Times New Roman"/>
        </w:rPr>
        <w:t xml:space="preserve"> </w:t>
      </w:r>
      <w:r w:rsidRPr="00910A00">
        <w:rPr>
          <w:rFonts w:cs="Times New Roman"/>
        </w:rPr>
        <w:t>w projekcie, może wnieść odwołanie od decyzji dotyczącej wyboru Partnerów.</w:t>
      </w:r>
    </w:p>
    <w:p w:rsidR="001B2105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2. Odwołanie powinno zostać wniesione w formie pisemnej, w terminie 3 dni od zamieszczenia informacji o wynikach postępowania konkursowego na stronie www.</w:t>
      </w:r>
      <w:r w:rsidR="006C48B5">
        <w:rPr>
          <w:rFonts w:cs="Times New Roman"/>
        </w:rPr>
        <w:t>bip.</w:t>
      </w:r>
      <w:bookmarkStart w:id="0" w:name="_GoBack"/>
      <w:bookmarkEnd w:id="0"/>
      <w:r w:rsidR="00263583">
        <w:rPr>
          <w:rFonts w:cs="Times New Roman"/>
        </w:rPr>
        <w:t>krzynowlogamala</w:t>
      </w:r>
      <w:r w:rsidRPr="00910A00">
        <w:rPr>
          <w:rFonts w:cs="Times New Roman"/>
        </w:rPr>
        <w:t>.pl</w:t>
      </w:r>
    </w:p>
    <w:p w:rsidR="001B2105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 xml:space="preserve">3. Odwołanie należy dostarczyć osobiście, za pośrednictwem poczty lub usług kurierskich do Urzędu </w:t>
      </w:r>
      <w:r w:rsidR="00CE664A" w:rsidRPr="00910A00">
        <w:rPr>
          <w:rFonts w:cs="Times New Roman"/>
        </w:rPr>
        <w:t xml:space="preserve">Gminy </w:t>
      </w:r>
      <w:r w:rsidR="00263583">
        <w:rPr>
          <w:rFonts w:cs="Times New Roman"/>
        </w:rPr>
        <w:t>Krzynowłoga Mała</w:t>
      </w:r>
      <w:r w:rsidRPr="00910A00">
        <w:rPr>
          <w:rFonts w:cs="Times New Roman"/>
        </w:rPr>
        <w:t>,</w:t>
      </w:r>
      <w:r w:rsidR="00CE664A" w:rsidRPr="00910A00">
        <w:rPr>
          <w:rFonts w:cs="Times New Roman"/>
        </w:rPr>
        <w:t xml:space="preserve"> </w:t>
      </w:r>
      <w:r w:rsidR="0054640B">
        <w:rPr>
          <w:rFonts w:cs="Times New Roman"/>
        </w:rPr>
        <w:t xml:space="preserve">ul. </w:t>
      </w:r>
      <w:r w:rsidR="00263583">
        <w:rPr>
          <w:rFonts w:cs="Times New Roman"/>
        </w:rPr>
        <w:t>Kościelna 3, 03</w:t>
      </w:r>
      <w:r w:rsidR="00910A00" w:rsidRPr="00910A00">
        <w:rPr>
          <w:rFonts w:cs="Times New Roman"/>
        </w:rPr>
        <w:t>-</w:t>
      </w:r>
      <w:r w:rsidR="00263583">
        <w:rPr>
          <w:rFonts w:cs="Times New Roman"/>
        </w:rPr>
        <w:t>316</w:t>
      </w:r>
      <w:r w:rsidR="00AB0ACE">
        <w:rPr>
          <w:rFonts w:cs="Times New Roman"/>
        </w:rPr>
        <w:t xml:space="preserve"> </w:t>
      </w:r>
      <w:r w:rsidR="00263583">
        <w:rPr>
          <w:rFonts w:cs="Times New Roman"/>
        </w:rPr>
        <w:t>Krzynowłoga Mała</w:t>
      </w:r>
      <w:r w:rsidRPr="00910A00">
        <w:rPr>
          <w:rFonts w:cs="Times New Roman"/>
        </w:rPr>
        <w:t>, w dni robocze w godz</w:t>
      </w:r>
      <w:r w:rsidRPr="00EA0778">
        <w:rPr>
          <w:rFonts w:cs="Times New Roman"/>
        </w:rPr>
        <w:t xml:space="preserve">. </w:t>
      </w:r>
      <w:r w:rsidR="00EA0778" w:rsidRPr="00EA0778">
        <w:rPr>
          <w:rFonts w:cs="Times New Roman"/>
        </w:rPr>
        <w:t>7.30-15.30</w:t>
      </w:r>
      <w:r w:rsidR="00C572FD" w:rsidRPr="00910A00">
        <w:rPr>
          <w:rFonts w:cs="Times New Roman"/>
        </w:rPr>
        <w:t xml:space="preserve"> z </w:t>
      </w:r>
      <w:r w:rsidRPr="00910A00">
        <w:rPr>
          <w:rFonts w:cs="Times New Roman"/>
        </w:rPr>
        <w:t>dopiskiem "Odwo</w:t>
      </w:r>
      <w:r w:rsidR="00C572FD" w:rsidRPr="00910A00">
        <w:rPr>
          <w:rFonts w:cs="Times New Roman"/>
        </w:rPr>
        <w:t>łanie od decyzji wyboru Partnerów</w:t>
      </w:r>
      <w:r w:rsidRPr="00910A00">
        <w:rPr>
          <w:rFonts w:cs="Times New Roman"/>
        </w:rPr>
        <w:t xml:space="preserve"> do projektu pn.: </w:t>
      </w:r>
      <w:r w:rsidR="00C572FD" w:rsidRPr="00910A00">
        <w:rPr>
          <w:rFonts w:cs="Times New Roman"/>
        </w:rPr>
        <w:t>Otwarty nabór na Partnerów w </w:t>
      </w:r>
      <w:r w:rsidR="00B715E9" w:rsidRPr="00910A00">
        <w:rPr>
          <w:rFonts w:cs="Times New Roman"/>
        </w:rPr>
        <w:t>projekcie</w:t>
      </w:r>
      <w:r w:rsidR="00EA0778">
        <w:rPr>
          <w:rFonts w:cs="Times New Roman"/>
        </w:rPr>
        <w:t xml:space="preserve"> </w:t>
      </w:r>
      <w:r w:rsidR="00EA0778" w:rsidRPr="00EA0778">
        <w:rPr>
          <w:rFonts w:cs="Times New Roman"/>
        </w:rPr>
        <w:t>„Inteligentne zarządzanie energią w Gminach Jednorożec i Krzynowłoga Mała, poprzez budowę instalacji odnawialnych źródeł energii w budynkach użyteczności publicznej oraz budynkach mieszkalnych mieszkańców gmin”</w:t>
      </w:r>
      <w:r w:rsidR="00B715E9" w:rsidRPr="00910A00">
        <w:rPr>
          <w:rFonts w:cs="Times New Roman"/>
        </w:rPr>
        <w:t xml:space="preserve"> </w:t>
      </w:r>
    </w:p>
    <w:p w:rsidR="001B2105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4. Odwołanie złożone po upływie terminu nie będzie rozpatrywane.</w:t>
      </w:r>
    </w:p>
    <w:p w:rsidR="001B2105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 xml:space="preserve">5. Do weryfikacji odwołań zostanie powołana Komisja Odwoławcza, w </w:t>
      </w:r>
      <w:r w:rsidR="00BF1764" w:rsidRPr="00910A00">
        <w:rPr>
          <w:rFonts w:cs="Times New Roman"/>
        </w:rPr>
        <w:t>skład, której</w:t>
      </w:r>
      <w:r w:rsidRPr="00910A00">
        <w:rPr>
          <w:rFonts w:cs="Times New Roman"/>
        </w:rPr>
        <w:t xml:space="preserve"> wejdą</w:t>
      </w:r>
    </w:p>
    <w:p w:rsidR="001B2105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niezależni członkowie, niewchodzący w skład Komisji Konkursowej.</w:t>
      </w:r>
    </w:p>
    <w:p w:rsidR="001B2105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6. Komisja Odwoławcza rozpoczyna działalność z dniem powołania.</w:t>
      </w:r>
    </w:p>
    <w:p w:rsidR="001B2105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7. Komisja podejmuje rozstrzygnięcia zwykłą większością głosów.</w:t>
      </w:r>
    </w:p>
    <w:p w:rsidR="001B2105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8. Pracą Komisji Odwoławczej kieruje Przewodniczący.</w:t>
      </w:r>
    </w:p>
    <w:p w:rsidR="001B2105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9. Podmiot składający odwołanie zostanie pisemnie poinformowany o wynikach postępowania odwoławczego w przeciągu 5 dni roboczych od ogłoszenia wyników konkursu.</w:t>
      </w:r>
    </w:p>
    <w:p w:rsidR="00573D03" w:rsidRPr="00910A00" w:rsidRDefault="001B210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10. Decyzja Komisji Odwoławczej jest decyzją ostateczną, od której nie przysługuje żaden środek odwoławczy.</w:t>
      </w:r>
    </w:p>
    <w:p w:rsidR="00910A00" w:rsidRPr="00910A00" w:rsidRDefault="00910A00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910A00" w:rsidRPr="00910A00" w:rsidRDefault="00910A00">
      <w:pPr>
        <w:rPr>
          <w:rFonts w:cs="Times New Roman"/>
        </w:rPr>
      </w:pPr>
      <w:r w:rsidRPr="00910A00">
        <w:rPr>
          <w:rFonts w:cs="Times New Roman"/>
        </w:rPr>
        <w:br w:type="page"/>
      </w:r>
    </w:p>
    <w:p w:rsidR="00910A00" w:rsidRPr="00910A00" w:rsidRDefault="00910A00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9F0BD6" w:rsidRPr="00910A00" w:rsidRDefault="009F0BD6" w:rsidP="001402D4">
      <w:pPr>
        <w:tabs>
          <w:tab w:val="left" w:pos="7125"/>
        </w:tabs>
        <w:spacing w:after="0"/>
        <w:jc w:val="center"/>
        <w:rPr>
          <w:rFonts w:cs="Times New Roman"/>
          <w:b/>
        </w:rPr>
      </w:pPr>
      <w:r w:rsidRPr="00910A00">
        <w:rPr>
          <w:rFonts w:cs="Times New Roman"/>
          <w:b/>
        </w:rPr>
        <w:t>FORMULARZ OFERTY</w:t>
      </w:r>
    </w:p>
    <w:p w:rsidR="00525DEF" w:rsidRPr="00910A00" w:rsidRDefault="009F0BD6" w:rsidP="001402D4">
      <w:pPr>
        <w:tabs>
          <w:tab w:val="left" w:pos="945"/>
        </w:tabs>
        <w:spacing w:after="0"/>
        <w:rPr>
          <w:rFonts w:cs="Times New Roman"/>
        </w:rPr>
      </w:pPr>
      <w:r w:rsidRPr="00910A00">
        <w:rPr>
          <w:rFonts w:cs="Times New Roman"/>
        </w:rPr>
        <w:t>Otwart</w:t>
      </w:r>
      <w:r w:rsidR="00F1202F" w:rsidRPr="00910A00">
        <w:rPr>
          <w:rFonts w:cs="Times New Roman"/>
        </w:rPr>
        <w:t>y konkurs na wyłonienie Partnerów</w:t>
      </w:r>
      <w:r w:rsidR="00EA0778">
        <w:rPr>
          <w:rFonts w:cs="Times New Roman"/>
        </w:rPr>
        <w:t xml:space="preserve"> do projektu </w:t>
      </w:r>
      <w:r w:rsidR="00EA0778" w:rsidRPr="00EA0778">
        <w:rPr>
          <w:rFonts w:cs="Times New Roman"/>
        </w:rPr>
        <w:t>„Inteligentne zarządzanie energią w Gminach Jednorożec i Krzynowłoga Mała, poprzez budowę instalacji odnawialnych źródeł energii w budynkach użyteczności publicznej oraz budynkach mieszkalnych mieszkańców gmin”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531"/>
        <w:gridCol w:w="4531"/>
      </w:tblGrid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b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b/>
                <w:sz w:val="20"/>
                <w:szCs w:val="20"/>
                <w:lang w:eastAsia="zh-CN"/>
              </w:rPr>
              <w:t>INFORMACJA O PODMIOCIE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b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Nazwa podmiotu: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Forma organizacyjna: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NIP: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Numer KRS lub innego właściwego rejestru: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Regon: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Adres siedziby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6.1.Województwo: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6.2 Miejscowość: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6.3 Ulica: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6.4 Numer domu: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6.5 Numer lokalu: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6.6 Kod pocztowy: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6.7 Adres poczty elektronicznej: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6.8 Adres strony internetowej: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right="62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Osoba uprawniona do reprezentacji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62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C72D55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>7.1</w:t>
            </w:r>
            <w:r w:rsidR="00910A00"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Imię: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1402D4">
            <w:pPr>
              <w:widowControl w:val="0"/>
              <w:autoSpaceDE w:val="0"/>
              <w:autoSpaceDN w:val="0"/>
              <w:adjustRightInd w:val="0"/>
              <w:ind w:left="56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7.2 Nazwisko: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567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7.3 Numer telefonu: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567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7.4 Adres poczty elektronicznej: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284" w:right="43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8. Osoba do kontaktów roboczych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ind w:right="43" w:hanging="1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567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lastRenderedPageBreak/>
              <w:t>8.1 Imię: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567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8.2 Nazwisko: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567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8.3 Numer telefonu: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567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8.4 Adres poczty elektronicznej: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910A00" w:rsidRPr="00910A00" w:rsidTr="00910A00">
        <w:trPr>
          <w:trHeight w:val="539"/>
        </w:trPr>
        <w:tc>
          <w:tcPr>
            <w:tcW w:w="2500" w:type="pct"/>
            <w:vAlign w:val="center"/>
          </w:tcPr>
          <w:p w:rsidR="00910A00" w:rsidRPr="00910A00" w:rsidRDefault="00910A00" w:rsidP="004B2CBE">
            <w:pPr>
              <w:widowControl w:val="0"/>
              <w:autoSpaceDE w:val="0"/>
              <w:autoSpaceDN w:val="0"/>
              <w:adjustRightInd w:val="0"/>
              <w:ind w:left="567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8.5 Numer faksu:</w:t>
            </w:r>
          </w:p>
        </w:tc>
        <w:tc>
          <w:tcPr>
            <w:tcW w:w="2500" w:type="pct"/>
            <w:vAlign w:val="center"/>
          </w:tcPr>
          <w:p w:rsidR="00910A00" w:rsidRPr="00910A00" w:rsidRDefault="00910A00" w:rsidP="00910A00">
            <w:pPr>
              <w:widowControl w:val="0"/>
              <w:autoSpaceDE w:val="0"/>
              <w:autoSpaceDN w:val="0"/>
              <w:adjustRightInd w:val="0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910A00" w:rsidRDefault="00910A00" w:rsidP="001402D4">
      <w:pPr>
        <w:spacing w:after="0"/>
      </w:pPr>
    </w:p>
    <w:tbl>
      <w:tblPr>
        <w:tblpPr w:horzAnchor="margin" w:tblpX="-142"/>
        <w:tblW w:w="5157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2"/>
        <w:gridCol w:w="7"/>
        <w:gridCol w:w="3589"/>
        <w:gridCol w:w="4939"/>
      </w:tblGrid>
      <w:tr w:rsidR="00C72D55" w:rsidRPr="00910A00" w:rsidTr="00C72D55">
        <w:trPr>
          <w:cantSplit/>
          <w:trHeight w:val="425"/>
        </w:trPr>
        <w:tc>
          <w:tcPr>
            <w:tcW w:w="5000" w:type="pct"/>
            <w:gridSpan w:val="4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C72D55" w:rsidRPr="00910A00" w:rsidRDefault="00C72D55" w:rsidP="00C72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b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b/>
                <w:sz w:val="20"/>
                <w:szCs w:val="20"/>
                <w:lang w:eastAsia="zh-CN"/>
              </w:rPr>
              <w:t>II. KRYTERIA BRANE POD UWAGĘ PRZY WYBORZE PARTNERA</w:t>
            </w:r>
          </w:p>
        </w:tc>
      </w:tr>
      <w:tr w:rsidR="00C72D55" w:rsidRPr="00910A00" w:rsidTr="00C72D55">
        <w:trPr>
          <w:cantSplit/>
          <w:trHeight w:val="442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C72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center"/>
              <w:textAlignment w:val="baseline"/>
              <w:rPr>
                <w:rFonts w:eastAsia="Times New Roman" w:cs="Times New Roman"/>
                <w:lang w:eastAsia="zh-CN"/>
              </w:rPr>
            </w:pPr>
          </w:p>
        </w:tc>
        <w:tc>
          <w:tcPr>
            <w:tcW w:w="4" w:type="pct"/>
            <w:tcBorders>
              <w:top w:val="single" w:sz="0" w:space="0" w:color="auto"/>
              <w:left w:val="nil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4557" w:type="pct"/>
            <w:gridSpan w:val="2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18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Kryterium dostępu (0/1)</w:t>
            </w:r>
          </w:p>
        </w:tc>
      </w:tr>
      <w:tr w:rsidR="00B50C32" w:rsidRPr="00910A00" w:rsidTr="00B50C32">
        <w:trPr>
          <w:cantSplit/>
          <w:trHeight w:val="845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B50C32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2" w:hanging="1"/>
              <w:jc w:val="center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1922" w:type="pct"/>
            <w:gridSpan w:val="2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 w:hanging="1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zgodność działania potencjalnego partnera z celami partnerstwa</w:t>
            </w:r>
          </w:p>
        </w:tc>
        <w:tc>
          <w:tcPr>
            <w:tcW w:w="26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0C32" w:rsidRPr="00910A00" w:rsidTr="00B50C32">
        <w:trPr>
          <w:cantSplit/>
          <w:trHeight w:val="999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B50C32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2" w:hanging="1"/>
              <w:jc w:val="center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1922" w:type="pct"/>
            <w:gridSpan w:val="2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zgodność Podmiotu z zapisami pkt. 7.1</w:t>
            </w: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regulaminu m RPMA.04.01.00-IP.01-14-</w:t>
            </w: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017/16</w:t>
            </w:r>
          </w:p>
        </w:tc>
        <w:tc>
          <w:tcPr>
            <w:tcW w:w="26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C72D55" w:rsidRPr="00910A00" w:rsidTr="00C72D55">
        <w:trPr>
          <w:cantSplit/>
          <w:trHeight w:val="412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C72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center"/>
              <w:textAlignment w:val="baseline"/>
              <w:rPr>
                <w:rFonts w:eastAsia="Times New Roman" w:cs="Times New Roman"/>
                <w:lang w:eastAsia="zh-CN"/>
              </w:rPr>
            </w:pPr>
          </w:p>
        </w:tc>
        <w:tc>
          <w:tcPr>
            <w:tcW w:w="4" w:type="pct"/>
            <w:tcBorders>
              <w:top w:val="single" w:sz="0" w:space="0" w:color="auto"/>
              <w:left w:val="nil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4557" w:type="pct"/>
            <w:gridSpan w:val="2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18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Maksymalna liczba punktów: 1/5</w:t>
            </w:r>
          </w:p>
        </w:tc>
      </w:tr>
      <w:tr w:rsidR="00B50C32" w:rsidRPr="00910A00" w:rsidTr="00B50C32">
        <w:trPr>
          <w:cantSplit/>
          <w:trHeight w:val="837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B50C32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2" w:hanging="1"/>
              <w:jc w:val="center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1922" w:type="pct"/>
            <w:gridSpan w:val="2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 w:hanging="1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deklarowany wkład potencjalnego Partnera</w:t>
            </w: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w realizację projektu (zasoby)</w:t>
            </w:r>
          </w:p>
        </w:tc>
        <w:tc>
          <w:tcPr>
            <w:tcW w:w="26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</w:p>
        </w:tc>
      </w:tr>
      <w:tr w:rsidR="00C72D55" w:rsidRPr="00910A00" w:rsidTr="00C72D55">
        <w:trPr>
          <w:cantSplit/>
          <w:trHeight w:val="430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C72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center"/>
              <w:textAlignment w:val="baseline"/>
              <w:rPr>
                <w:rFonts w:eastAsia="Times New Roman" w:cs="Times New Roman"/>
                <w:lang w:eastAsia="zh-CN"/>
              </w:rPr>
            </w:pPr>
          </w:p>
        </w:tc>
        <w:tc>
          <w:tcPr>
            <w:tcW w:w="4" w:type="pct"/>
            <w:tcBorders>
              <w:top w:val="single" w:sz="0" w:space="0" w:color="auto"/>
              <w:left w:val="nil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4557" w:type="pct"/>
            <w:gridSpan w:val="2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9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Maksymalna liczba punktów: 1/5</w:t>
            </w:r>
          </w:p>
        </w:tc>
      </w:tr>
      <w:tr w:rsidR="00B50C32" w:rsidRPr="00910A00" w:rsidTr="00B50C32">
        <w:trPr>
          <w:cantSplit/>
          <w:trHeight w:val="707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B50C32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2" w:hanging="1"/>
              <w:jc w:val="center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1922" w:type="pct"/>
            <w:gridSpan w:val="2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 w:hanging="1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doświadczenie w realizacji przedsięwzięć</w:t>
            </w: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w partnerstwie z instytucją publiczną</w:t>
            </w:r>
          </w:p>
        </w:tc>
        <w:tc>
          <w:tcPr>
            <w:tcW w:w="26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B50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C72D55" w:rsidRPr="00910A00" w:rsidTr="00C72D55">
        <w:trPr>
          <w:cantSplit/>
          <w:trHeight w:val="451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C72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center"/>
              <w:textAlignment w:val="baseline"/>
              <w:rPr>
                <w:rFonts w:eastAsia="Times New Roman" w:cs="Times New Roman"/>
                <w:lang w:eastAsia="zh-CN"/>
              </w:rPr>
            </w:pPr>
          </w:p>
        </w:tc>
        <w:tc>
          <w:tcPr>
            <w:tcW w:w="4" w:type="pct"/>
            <w:tcBorders>
              <w:top w:val="single" w:sz="0" w:space="0" w:color="auto"/>
              <w:left w:val="nil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4557" w:type="pct"/>
            <w:gridSpan w:val="2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C72D55" w:rsidRPr="00910A00" w:rsidRDefault="00C72D55" w:rsidP="00910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18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Maksymalna liczba punktów: 1/5</w:t>
            </w:r>
          </w:p>
        </w:tc>
      </w:tr>
      <w:tr w:rsidR="00B50C32" w:rsidRPr="00910A00" w:rsidTr="00B50C32">
        <w:trPr>
          <w:cantSplit/>
          <w:trHeight w:val="1014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B50C32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2" w:hanging="1"/>
              <w:jc w:val="center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>5</w:t>
            </w: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922" w:type="pct"/>
            <w:gridSpan w:val="2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B50C32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 w:hanging="1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proponowany zakres merytoryczny przewidzianych do powierzenia Partnerowi działań, przewidywane rezultaty ich realizacji oraz koszty</w:t>
            </w:r>
          </w:p>
        </w:tc>
        <w:tc>
          <w:tcPr>
            <w:tcW w:w="26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C72D55" w:rsidRPr="00910A00" w:rsidTr="00C72D55">
        <w:trPr>
          <w:cantSplit/>
          <w:trHeight w:val="401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C72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center"/>
              <w:textAlignment w:val="baseline"/>
              <w:rPr>
                <w:rFonts w:eastAsia="Times New Roman" w:cs="Times New Roman"/>
                <w:lang w:eastAsia="zh-CN"/>
              </w:rPr>
            </w:pPr>
          </w:p>
        </w:tc>
        <w:tc>
          <w:tcPr>
            <w:tcW w:w="4" w:type="pct"/>
            <w:tcBorders>
              <w:top w:val="single" w:sz="0" w:space="0" w:color="auto"/>
              <w:left w:val="nil"/>
              <w:bottom w:val="single" w:sz="0" w:space="0" w:color="auto"/>
              <w:right w:val="nil"/>
            </w:tcBorders>
            <w:vAlign w:val="center"/>
          </w:tcPr>
          <w:p w:rsidR="00C72D55" w:rsidRPr="00910A00" w:rsidRDefault="00C72D55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4557" w:type="pct"/>
            <w:gridSpan w:val="2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C72D55" w:rsidRPr="00910A00" w:rsidRDefault="00C72D55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18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Maksymalna liczba punktów: 1/5</w:t>
            </w:r>
          </w:p>
        </w:tc>
      </w:tr>
      <w:tr w:rsidR="00B50C32" w:rsidRPr="00910A00" w:rsidTr="00F274D9">
        <w:trPr>
          <w:cantSplit/>
          <w:trHeight w:val="707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B50C32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2" w:hanging="1"/>
              <w:jc w:val="center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>6</w:t>
            </w: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922" w:type="pct"/>
            <w:gridSpan w:val="2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 w:hanging="1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doświadczenie w realizacji przedsięwzięć</w:t>
            </w: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w partnerstwie z instytucją publiczną</w:t>
            </w:r>
          </w:p>
        </w:tc>
        <w:tc>
          <w:tcPr>
            <w:tcW w:w="2639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B50C32" w:rsidRPr="00910A00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C72D55" w:rsidRPr="00910A00" w:rsidTr="00C72D55">
        <w:trPr>
          <w:cantSplit/>
          <w:trHeight w:val="425"/>
        </w:trPr>
        <w:tc>
          <w:tcPr>
            <w:tcW w:w="439" w:type="pct"/>
            <w:tcBorders>
              <w:top w:val="single" w:sz="0" w:space="0" w:color="auto"/>
              <w:left w:val="single" w:sz="0" w:space="0" w:color="auto"/>
              <w:bottom w:val="single" w:sz="4" w:space="0" w:color="auto"/>
              <w:right w:val="nil"/>
            </w:tcBorders>
            <w:vAlign w:val="center"/>
          </w:tcPr>
          <w:p w:rsidR="00C72D55" w:rsidRPr="00910A00" w:rsidRDefault="00C72D55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lang w:eastAsia="zh-CN"/>
              </w:rPr>
            </w:pPr>
          </w:p>
        </w:tc>
        <w:tc>
          <w:tcPr>
            <w:tcW w:w="4" w:type="pct"/>
            <w:tcBorders>
              <w:top w:val="single" w:sz="0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2D55" w:rsidRPr="00910A00" w:rsidRDefault="00C72D55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4557" w:type="pct"/>
            <w:gridSpan w:val="2"/>
            <w:tcBorders>
              <w:top w:val="single" w:sz="0" w:space="0" w:color="auto"/>
              <w:left w:val="nil"/>
              <w:bottom w:val="single" w:sz="4" w:space="0" w:color="auto"/>
              <w:right w:val="single" w:sz="0" w:space="0" w:color="auto"/>
            </w:tcBorders>
            <w:vAlign w:val="center"/>
          </w:tcPr>
          <w:p w:rsidR="00C72D55" w:rsidRPr="00910A00" w:rsidRDefault="00C72D55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18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>Maksymalna liczba punktów: 1/5</w:t>
            </w:r>
          </w:p>
        </w:tc>
      </w:tr>
      <w:tr w:rsidR="00B50C32" w:rsidRPr="00910A00" w:rsidTr="00C72D55">
        <w:trPr>
          <w:cantSplit/>
          <w:trHeight w:val="707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C32" w:rsidRPr="00B50C32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2" w:hanging="1"/>
              <w:jc w:val="center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>7</w:t>
            </w: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9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C32" w:rsidRPr="00910A00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 w:hanging="1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B50C32">
              <w:rPr>
                <w:rFonts w:eastAsia="Times New Roman" w:cs="Times New Roman"/>
                <w:sz w:val="20"/>
                <w:szCs w:val="20"/>
                <w:lang w:eastAsia="zh-CN"/>
              </w:rPr>
              <w:t>posiadany potencjał kadrowo-organizacyjny niezbędny do realizacji projektu</w:t>
            </w:r>
          </w:p>
        </w:tc>
        <w:tc>
          <w:tcPr>
            <w:tcW w:w="2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C32" w:rsidRPr="00910A00" w:rsidRDefault="00B50C32" w:rsidP="00F27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" w:right="-1" w:hanging="1"/>
              <w:jc w:val="both"/>
              <w:textAlignment w:val="baseline"/>
              <w:rPr>
                <w:rFonts w:eastAsia="Times New Roman" w:cs="Times New Roman"/>
                <w:sz w:val="20"/>
                <w:szCs w:val="20"/>
                <w:lang w:eastAsia="zh-CN"/>
              </w:rPr>
            </w:pPr>
            <w:r w:rsidRPr="00910A00">
              <w:rPr>
                <w:rFonts w:eastAsia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</w:tr>
    </w:tbl>
    <w:p w:rsidR="00C72D55" w:rsidRDefault="00C72D55" w:rsidP="001402D4">
      <w:pPr>
        <w:spacing w:after="0"/>
      </w:pPr>
    </w:p>
    <w:p w:rsidR="00C72D55" w:rsidRDefault="00C72D55">
      <w:r>
        <w:br w:type="page"/>
      </w:r>
    </w:p>
    <w:p w:rsidR="00F903B9" w:rsidRPr="00910A00" w:rsidRDefault="00F903B9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A572F6" w:rsidRPr="00C72D55" w:rsidRDefault="00C72D55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  <w:r>
        <w:rPr>
          <w:rFonts w:cs="Times New Roman"/>
          <w:b/>
        </w:rPr>
        <w:t>Oświadczenia do formularza</w:t>
      </w:r>
      <w:r w:rsidR="00A572F6" w:rsidRPr="00C72D55">
        <w:rPr>
          <w:rFonts w:cs="Times New Roman"/>
          <w:b/>
        </w:rPr>
        <w:t>:</w:t>
      </w:r>
    </w:p>
    <w:p w:rsidR="00A572F6" w:rsidRPr="00910A00" w:rsidRDefault="00A572F6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1. Oświadczam, że zgodnie z wymogami zawartymi w Regulaminie posiadamy uprawnienia do wykonywania określonej działalności lub czynności, jeżeli przepisy szczególne nakładają obowiązek posiadania takich uprawnień.</w:t>
      </w:r>
    </w:p>
    <w:p w:rsidR="00A572F6" w:rsidRPr="00910A00" w:rsidRDefault="00A572F6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2. Oświadczam, że misja/profil naszej działalności jest zgodna/y z celami partnerstwa.</w:t>
      </w:r>
    </w:p>
    <w:p w:rsidR="00A572F6" w:rsidRPr="00910A00" w:rsidRDefault="00A572F6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3. Oświadczam, że posiadamy niezbędną wiedzę i doświadczen</w:t>
      </w:r>
      <w:r w:rsidR="00C72D55">
        <w:rPr>
          <w:rFonts w:cs="Times New Roman"/>
        </w:rPr>
        <w:t>ie w realizacji przedsięwzięć w </w:t>
      </w:r>
      <w:r w:rsidRPr="00910A00">
        <w:rPr>
          <w:rFonts w:cs="Times New Roman"/>
        </w:rPr>
        <w:t>partnerstwie z instytucją publiczną oraz dysponujemy potenc</w:t>
      </w:r>
      <w:r w:rsidR="00C72D55">
        <w:rPr>
          <w:rFonts w:cs="Times New Roman"/>
        </w:rPr>
        <w:t>jałem kadrowym mającym wiedze w </w:t>
      </w:r>
      <w:r w:rsidRPr="00910A00">
        <w:rPr>
          <w:rFonts w:cs="Times New Roman"/>
        </w:rPr>
        <w:t>zakresie zgodnym z celami partnerstwa.</w:t>
      </w:r>
    </w:p>
    <w:p w:rsidR="00A572F6" w:rsidRPr="00910A00" w:rsidRDefault="00A572F6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4. Oświadczam, że zapoznałem się z Regulaminem i nie wnoszę do niego żadnych uwag.</w:t>
      </w:r>
    </w:p>
    <w:p w:rsidR="00A572F6" w:rsidRPr="00910A00" w:rsidRDefault="00A572F6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 xml:space="preserve">5. W przypadku uznania mojej oferty za najkorzystniejszą zobowiązuje się do podpisania </w:t>
      </w:r>
      <w:r w:rsidR="004B2CBE">
        <w:rPr>
          <w:rFonts w:cs="Times New Roman"/>
        </w:rPr>
        <w:t>umowy w </w:t>
      </w:r>
      <w:r w:rsidRPr="00910A00">
        <w:rPr>
          <w:rFonts w:cs="Times New Roman"/>
        </w:rPr>
        <w:t>terminie i miejscu wskazanym przez Zamawiającego.</w:t>
      </w:r>
    </w:p>
    <w:p w:rsidR="00A572F6" w:rsidRPr="00910A00" w:rsidRDefault="00A572F6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910A00">
        <w:rPr>
          <w:rFonts w:cs="Times New Roman"/>
        </w:rPr>
        <w:t>6. Oświadczam, iż jakiekolwiek ustalenia dokonane przed zawarciem umowy nie dają podstaw prawnych do składania roszczeń wobec Zamawiającego.</w:t>
      </w:r>
    </w:p>
    <w:p w:rsidR="008F02E4" w:rsidRDefault="008F02E4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C72D55" w:rsidRDefault="00C72D55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C72D55" w:rsidRDefault="00C72D55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C72D55" w:rsidRDefault="00C72D55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C72D55" w:rsidRDefault="00C72D55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2"/>
        <w:gridCol w:w="2900"/>
        <w:gridCol w:w="3070"/>
      </w:tblGrid>
      <w:tr w:rsidR="00C72D55" w:rsidTr="00C72D55">
        <w:tc>
          <w:tcPr>
            <w:tcW w:w="3070" w:type="dxa"/>
          </w:tcPr>
          <w:p w:rsidR="00C72D55" w:rsidRDefault="00C72D55" w:rsidP="001402D4">
            <w:pPr>
              <w:tabs>
                <w:tab w:val="left" w:pos="7125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…………………………………………………</w:t>
            </w:r>
          </w:p>
        </w:tc>
        <w:tc>
          <w:tcPr>
            <w:tcW w:w="3071" w:type="dxa"/>
          </w:tcPr>
          <w:p w:rsidR="00C72D55" w:rsidRDefault="00C72D55" w:rsidP="001402D4">
            <w:pPr>
              <w:tabs>
                <w:tab w:val="left" w:pos="7125"/>
              </w:tabs>
              <w:jc w:val="both"/>
              <w:rPr>
                <w:rFonts w:cs="Times New Roman"/>
              </w:rPr>
            </w:pPr>
          </w:p>
        </w:tc>
        <w:tc>
          <w:tcPr>
            <w:tcW w:w="3071" w:type="dxa"/>
          </w:tcPr>
          <w:p w:rsidR="00C72D55" w:rsidRDefault="00C72D55" w:rsidP="001402D4">
            <w:pPr>
              <w:tabs>
                <w:tab w:val="left" w:pos="7125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………………………………………………..</w:t>
            </w:r>
          </w:p>
        </w:tc>
      </w:tr>
      <w:tr w:rsidR="00C72D55" w:rsidTr="00C72D55">
        <w:tc>
          <w:tcPr>
            <w:tcW w:w="3070" w:type="dxa"/>
          </w:tcPr>
          <w:p w:rsidR="00C72D55" w:rsidRDefault="00C72D55" w:rsidP="00C72D55">
            <w:pPr>
              <w:tabs>
                <w:tab w:val="left" w:pos="7125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  <w:i/>
                <w:sz w:val="20"/>
                <w:szCs w:val="20"/>
              </w:rPr>
              <w:t>(data i miejscowość)</w:t>
            </w:r>
          </w:p>
        </w:tc>
        <w:tc>
          <w:tcPr>
            <w:tcW w:w="3071" w:type="dxa"/>
          </w:tcPr>
          <w:p w:rsidR="00C72D55" w:rsidRDefault="00C72D55" w:rsidP="001402D4">
            <w:pPr>
              <w:tabs>
                <w:tab w:val="left" w:pos="7125"/>
              </w:tabs>
              <w:jc w:val="both"/>
              <w:rPr>
                <w:rFonts w:cs="Times New Roman"/>
              </w:rPr>
            </w:pPr>
          </w:p>
        </w:tc>
        <w:tc>
          <w:tcPr>
            <w:tcW w:w="3071" w:type="dxa"/>
          </w:tcPr>
          <w:p w:rsidR="00C72D55" w:rsidRDefault="00C72D55" w:rsidP="00C72D55">
            <w:pPr>
              <w:tabs>
                <w:tab w:val="left" w:pos="7125"/>
              </w:tabs>
              <w:jc w:val="center"/>
              <w:rPr>
                <w:rFonts w:cs="Times New Roman"/>
              </w:rPr>
            </w:pPr>
            <w:r w:rsidRPr="00C72D55">
              <w:rPr>
                <w:rFonts w:cs="Times New Roman"/>
                <w:i/>
                <w:sz w:val="20"/>
                <w:szCs w:val="20"/>
              </w:rPr>
              <w:t>(podpis</w:t>
            </w:r>
            <w:r>
              <w:rPr>
                <w:rFonts w:cs="Times New Roman"/>
                <w:i/>
                <w:sz w:val="20"/>
                <w:szCs w:val="20"/>
              </w:rPr>
              <w:t xml:space="preserve"> osoby upoważnionej</w:t>
            </w:r>
            <w:r w:rsidRPr="00C72D55">
              <w:rPr>
                <w:rFonts w:cs="Times New Roman"/>
                <w:i/>
                <w:sz w:val="20"/>
                <w:szCs w:val="20"/>
              </w:rPr>
              <w:t>)</w:t>
            </w:r>
          </w:p>
        </w:tc>
      </w:tr>
    </w:tbl>
    <w:p w:rsidR="00C72D55" w:rsidRPr="00910A00" w:rsidRDefault="00C72D55" w:rsidP="001402D4">
      <w:pPr>
        <w:tabs>
          <w:tab w:val="left" w:pos="7125"/>
        </w:tabs>
        <w:spacing w:after="0"/>
        <w:jc w:val="both"/>
        <w:rPr>
          <w:rFonts w:cs="Times New Roman"/>
        </w:rPr>
      </w:pPr>
    </w:p>
    <w:p w:rsidR="00A572F6" w:rsidRPr="00C72D55" w:rsidRDefault="00C72D55" w:rsidP="001402D4">
      <w:pPr>
        <w:tabs>
          <w:tab w:val="left" w:pos="7125"/>
        </w:tabs>
        <w:spacing w:after="0"/>
        <w:jc w:val="both"/>
        <w:rPr>
          <w:rFonts w:cs="Times New Roman"/>
          <w:i/>
          <w:sz w:val="20"/>
          <w:szCs w:val="20"/>
        </w:rPr>
      </w:pPr>
      <w:r>
        <w:rPr>
          <w:rFonts w:cs="Times New Roman"/>
          <w:i/>
          <w:sz w:val="20"/>
          <w:szCs w:val="20"/>
        </w:rPr>
        <w:t xml:space="preserve"> </w:t>
      </w:r>
    </w:p>
    <w:p w:rsidR="00C72D55" w:rsidRDefault="00C72D55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</w:p>
    <w:p w:rsidR="00A572F6" w:rsidRPr="00910A00" w:rsidRDefault="00A572F6" w:rsidP="001402D4">
      <w:pPr>
        <w:tabs>
          <w:tab w:val="left" w:pos="7125"/>
        </w:tabs>
        <w:spacing w:after="0"/>
        <w:jc w:val="both"/>
        <w:rPr>
          <w:rFonts w:cs="Times New Roman"/>
          <w:b/>
        </w:rPr>
      </w:pPr>
      <w:r w:rsidRPr="00910A00">
        <w:rPr>
          <w:rFonts w:cs="Times New Roman"/>
          <w:b/>
        </w:rPr>
        <w:t>Załączniki do formularza:</w:t>
      </w:r>
    </w:p>
    <w:p w:rsidR="00A572F6" w:rsidRPr="00910A00" w:rsidRDefault="00C72D55" w:rsidP="001402D4">
      <w:pPr>
        <w:tabs>
          <w:tab w:val="left" w:pos="7125"/>
        </w:tabs>
        <w:spacing w:after="0"/>
        <w:jc w:val="both"/>
        <w:rPr>
          <w:rFonts w:cs="Times New Roman"/>
        </w:rPr>
      </w:pPr>
      <w:r w:rsidRPr="00C72D55">
        <w:rPr>
          <w:rFonts w:cs="Times New Roman"/>
        </w:rPr>
        <w:t>1. </w:t>
      </w:r>
      <w:r w:rsidR="00A572F6" w:rsidRPr="00910A00">
        <w:rPr>
          <w:rFonts w:cs="Times New Roman"/>
        </w:rPr>
        <w:t>Odpis aktualny z Krajowego Rejestru Sądowego, rejestru prze</w:t>
      </w:r>
      <w:r>
        <w:rPr>
          <w:rFonts w:cs="Times New Roman"/>
        </w:rPr>
        <w:t>dsiębiorstw lub zaświadczenie o </w:t>
      </w:r>
      <w:r w:rsidR="00A572F6" w:rsidRPr="00910A00">
        <w:rPr>
          <w:rFonts w:cs="Times New Roman"/>
        </w:rPr>
        <w:t>wpisie do ewidencji działalności gospodarczej lub inny dokument równoważny.</w:t>
      </w:r>
    </w:p>
    <w:sectPr w:rsidR="00A572F6" w:rsidRPr="00910A00" w:rsidSect="00F903B9">
      <w:headerReference w:type="default" r:id="rId9"/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C01" w:rsidRDefault="00094C01" w:rsidP="00854D6F">
      <w:pPr>
        <w:spacing w:after="0" w:line="240" w:lineRule="auto"/>
      </w:pPr>
      <w:r>
        <w:separator/>
      </w:r>
    </w:p>
  </w:endnote>
  <w:endnote w:type="continuationSeparator" w:id="0">
    <w:p w:rsidR="00094C01" w:rsidRDefault="00094C01" w:rsidP="00854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C01" w:rsidRDefault="00094C01" w:rsidP="00854D6F">
      <w:pPr>
        <w:spacing w:after="0" w:line="240" w:lineRule="auto"/>
      </w:pPr>
      <w:r>
        <w:separator/>
      </w:r>
    </w:p>
  </w:footnote>
  <w:footnote w:type="continuationSeparator" w:id="0">
    <w:p w:rsidR="00094C01" w:rsidRDefault="00094C01" w:rsidP="00854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99B" w:rsidRDefault="0011488A">
    <w:pPr>
      <w:pStyle w:val="Nagwek"/>
    </w:pPr>
    <w:r>
      <w:rPr>
        <w:noProof/>
        <w:lang w:eastAsia="pl-PL"/>
      </w:rPr>
      <w:drawing>
        <wp:inline distT="0" distB="0" distL="0" distR="0">
          <wp:extent cx="5760720" cy="776228"/>
          <wp:effectExtent l="19050" t="0" r="0" b="0"/>
          <wp:docPr id="1" name="Obraz 1" descr="RPO WM 2014-2020 - EFRR poziom kolor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PO WM 2014-2020 - EFRR poziom kolor (2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62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126EA"/>
    <w:multiLevelType w:val="hybridMultilevel"/>
    <w:tmpl w:val="3CE0EA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82351"/>
    <w:multiLevelType w:val="hybridMultilevel"/>
    <w:tmpl w:val="29EEF7F8"/>
    <w:lvl w:ilvl="0" w:tplc="CA14E72C">
      <w:start w:val="1"/>
      <w:numFmt w:val="upperRoman"/>
      <w:lvlText w:val="%1."/>
      <w:lvlJc w:val="left"/>
      <w:pPr>
        <w:ind w:left="101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79" w:hanging="360"/>
      </w:pPr>
    </w:lvl>
    <w:lvl w:ilvl="2" w:tplc="0415001B" w:tentative="1">
      <w:start w:val="1"/>
      <w:numFmt w:val="lowerRoman"/>
      <w:lvlText w:val="%3."/>
      <w:lvlJc w:val="right"/>
      <w:pPr>
        <w:ind w:left="2099" w:hanging="180"/>
      </w:pPr>
    </w:lvl>
    <w:lvl w:ilvl="3" w:tplc="0415000F" w:tentative="1">
      <w:start w:val="1"/>
      <w:numFmt w:val="decimal"/>
      <w:lvlText w:val="%4."/>
      <w:lvlJc w:val="left"/>
      <w:pPr>
        <w:ind w:left="2819" w:hanging="360"/>
      </w:pPr>
    </w:lvl>
    <w:lvl w:ilvl="4" w:tplc="04150019" w:tentative="1">
      <w:start w:val="1"/>
      <w:numFmt w:val="lowerLetter"/>
      <w:lvlText w:val="%5."/>
      <w:lvlJc w:val="left"/>
      <w:pPr>
        <w:ind w:left="3539" w:hanging="360"/>
      </w:pPr>
    </w:lvl>
    <w:lvl w:ilvl="5" w:tplc="0415001B" w:tentative="1">
      <w:start w:val="1"/>
      <w:numFmt w:val="lowerRoman"/>
      <w:lvlText w:val="%6."/>
      <w:lvlJc w:val="right"/>
      <w:pPr>
        <w:ind w:left="4259" w:hanging="180"/>
      </w:pPr>
    </w:lvl>
    <w:lvl w:ilvl="6" w:tplc="0415000F" w:tentative="1">
      <w:start w:val="1"/>
      <w:numFmt w:val="decimal"/>
      <w:lvlText w:val="%7."/>
      <w:lvlJc w:val="left"/>
      <w:pPr>
        <w:ind w:left="4979" w:hanging="360"/>
      </w:pPr>
    </w:lvl>
    <w:lvl w:ilvl="7" w:tplc="04150019" w:tentative="1">
      <w:start w:val="1"/>
      <w:numFmt w:val="lowerLetter"/>
      <w:lvlText w:val="%8."/>
      <w:lvlJc w:val="left"/>
      <w:pPr>
        <w:ind w:left="5699" w:hanging="360"/>
      </w:pPr>
    </w:lvl>
    <w:lvl w:ilvl="8" w:tplc="0415001B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2" w15:restartNumberingAfterBreak="0">
    <w:nsid w:val="16B96705"/>
    <w:multiLevelType w:val="hybridMultilevel"/>
    <w:tmpl w:val="DC346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92601"/>
    <w:multiLevelType w:val="hybridMultilevel"/>
    <w:tmpl w:val="62DE461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F274C35"/>
    <w:multiLevelType w:val="hybridMultilevel"/>
    <w:tmpl w:val="8CD658C0"/>
    <w:lvl w:ilvl="0" w:tplc="2940D9C2">
      <w:start w:val="1"/>
      <w:numFmt w:val="decimal"/>
      <w:lvlText w:val="%1."/>
      <w:lvlJc w:val="left"/>
      <w:pPr>
        <w:ind w:left="59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19" w:hanging="360"/>
      </w:pPr>
    </w:lvl>
    <w:lvl w:ilvl="2" w:tplc="0415001B" w:tentative="1">
      <w:start w:val="1"/>
      <w:numFmt w:val="lowerRoman"/>
      <w:lvlText w:val="%3."/>
      <w:lvlJc w:val="right"/>
      <w:pPr>
        <w:ind w:left="2039" w:hanging="180"/>
      </w:pPr>
    </w:lvl>
    <w:lvl w:ilvl="3" w:tplc="0415000F" w:tentative="1">
      <w:start w:val="1"/>
      <w:numFmt w:val="decimal"/>
      <w:lvlText w:val="%4."/>
      <w:lvlJc w:val="left"/>
      <w:pPr>
        <w:ind w:left="2759" w:hanging="360"/>
      </w:pPr>
    </w:lvl>
    <w:lvl w:ilvl="4" w:tplc="04150019" w:tentative="1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199" w:hanging="180"/>
      </w:pPr>
    </w:lvl>
    <w:lvl w:ilvl="6" w:tplc="0415000F" w:tentative="1">
      <w:start w:val="1"/>
      <w:numFmt w:val="decimal"/>
      <w:lvlText w:val="%7."/>
      <w:lvlJc w:val="left"/>
      <w:pPr>
        <w:ind w:left="4919" w:hanging="360"/>
      </w:pPr>
    </w:lvl>
    <w:lvl w:ilvl="7" w:tplc="04150019" w:tentative="1">
      <w:start w:val="1"/>
      <w:numFmt w:val="lowerLetter"/>
      <w:lvlText w:val="%8."/>
      <w:lvlJc w:val="left"/>
      <w:pPr>
        <w:ind w:left="5639" w:hanging="360"/>
      </w:pPr>
    </w:lvl>
    <w:lvl w:ilvl="8" w:tplc="0415001B" w:tentative="1">
      <w:start w:val="1"/>
      <w:numFmt w:val="lowerRoman"/>
      <w:lvlText w:val="%9."/>
      <w:lvlJc w:val="right"/>
      <w:pPr>
        <w:ind w:left="6359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4C2"/>
    <w:rsid w:val="00010888"/>
    <w:rsid w:val="00025DBA"/>
    <w:rsid w:val="00080849"/>
    <w:rsid w:val="00086090"/>
    <w:rsid w:val="00094C01"/>
    <w:rsid w:val="0011488A"/>
    <w:rsid w:val="001402D4"/>
    <w:rsid w:val="0016100C"/>
    <w:rsid w:val="00172CC7"/>
    <w:rsid w:val="0019061D"/>
    <w:rsid w:val="001B2105"/>
    <w:rsid w:val="001C487A"/>
    <w:rsid w:val="001C71FA"/>
    <w:rsid w:val="001D132A"/>
    <w:rsid w:val="00204BA9"/>
    <w:rsid w:val="00262547"/>
    <w:rsid w:val="00262AE5"/>
    <w:rsid w:val="00263583"/>
    <w:rsid w:val="002D5698"/>
    <w:rsid w:val="002E499B"/>
    <w:rsid w:val="002F0050"/>
    <w:rsid w:val="0032055F"/>
    <w:rsid w:val="00324187"/>
    <w:rsid w:val="00393730"/>
    <w:rsid w:val="0039791D"/>
    <w:rsid w:val="003E52BD"/>
    <w:rsid w:val="004012CF"/>
    <w:rsid w:val="00413D13"/>
    <w:rsid w:val="00491D4E"/>
    <w:rsid w:val="004B0BBF"/>
    <w:rsid w:val="004B2CBE"/>
    <w:rsid w:val="004C3BD1"/>
    <w:rsid w:val="004D11FA"/>
    <w:rsid w:val="004E421E"/>
    <w:rsid w:val="00525DEF"/>
    <w:rsid w:val="00544BD4"/>
    <w:rsid w:val="0054640B"/>
    <w:rsid w:val="00551824"/>
    <w:rsid w:val="00573D03"/>
    <w:rsid w:val="00575616"/>
    <w:rsid w:val="00581FB7"/>
    <w:rsid w:val="00583463"/>
    <w:rsid w:val="005A1B3C"/>
    <w:rsid w:val="005B1717"/>
    <w:rsid w:val="005F16AC"/>
    <w:rsid w:val="006054C2"/>
    <w:rsid w:val="00615236"/>
    <w:rsid w:val="00660A06"/>
    <w:rsid w:val="0066132E"/>
    <w:rsid w:val="00692E08"/>
    <w:rsid w:val="006C48B5"/>
    <w:rsid w:val="006D660A"/>
    <w:rsid w:val="00714686"/>
    <w:rsid w:val="00730F75"/>
    <w:rsid w:val="00854D6F"/>
    <w:rsid w:val="0087433B"/>
    <w:rsid w:val="008A79AF"/>
    <w:rsid w:val="008F02E4"/>
    <w:rsid w:val="009005EE"/>
    <w:rsid w:val="00910A00"/>
    <w:rsid w:val="009841A3"/>
    <w:rsid w:val="00984908"/>
    <w:rsid w:val="009E37B0"/>
    <w:rsid w:val="009F0BD6"/>
    <w:rsid w:val="009F5E16"/>
    <w:rsid w:val="00A33455"/>
    <w:rsid w:val="00A572F6"/>
    <w:rsid w:val="00A628B5"/>
    <w:rsid w:val="00A736D8"/>
    <w:rsid w:val="00A7406C"/>
    <w:rsid w:val="00AB0ACE"/>
    <w:rsid w:val="00B07A3C"/>
    <w:rsid w:val="00B37077"/>
    <w:rsid w:val="00B40E97"/>
    <w:rsid w:val="00B50C32"/>
    <w:rsid w:val="00B54786"/>
    <w:rsid w:val="00B57B2A"/>
    <w:rsid w:val="00B715E9"/>
    <w:rsid w:val="00B954E2"/>
    <w:rsid w:val="00BB759D"/>
    <w:rsid w:val="00BF1764"/>
    <w:rsid w:val="00BF24F9"/>
    <w:rsid w:val="00C310AE"/>
    <w:rsid w:val="00C32864"/>
    <w:rsid w:val="00C572FD"/>
    <w:rsid w:val="00C72D55"/>
    <w:rsid w:val="00CD3012"/>
    <w:rsid w:val="00CD7D53"/>
    <w:rsid w:val="00CE664A"/>
    <w:rsid w:val="00D04FF6"/>
    <w:rsid w:val="00D778A4"/>
    <w:rsid w:val="00D8026C"/>
    <w:rsid w:val="00D87211"/>
    <w:rsid w:val="00D92248"/>
    <w:rsid w:val="00D92E13"/>
    <w:rsid w:val="00DB57F3"/>
    <w:rsid w:val="00DE6093"/>
    <w:rsid w:val="00E435E8"/>
    <w:rsid w:val="00E67AD4"/>
    <w:rsid w:val="00EA0778"/>
    <w:rsid w:val="00EB3187"/>
    <w:rsid w:val="00F076A4"/>
    <w:rsid w:val="00F1202F"/>
    <w:rsid w:val="00F903B9"/>
    <w:rsid w:val="00FC06E7"/>
    <w:rsid w:val="00FD13DE"/>
    <w:rsid w:val="00FE4C81"/>
    <w:rsid w:val="00FF2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06F371-645F-4BFA-B239-282ECF677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57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54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4D6F"/>
  </w:style>
  <w:style w:type="paragraph" w:styleId="Stopka">
    <w:name w:val="footer"/>
    <w:basedOn w:val="Normalny"/>
    <w:link w:val="StopkaZnak"/>
    <w:uiPriority w:val="99"/>
    <w:unhideWhenUsed/>
    <w:rsid w:val="00854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4D6F"/>
  </w:style>
  <w:style w:type="paragraph" w:styleId="Akapitzlist">
    <w:name w:val="List Paragraph"/>
    <w:basedOn w:val="Normalny"/>
    <w:uiPriority w:val="34"/>
    <w:qFormat/>
    <w:rsid w:val="00854D6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62AE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44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32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8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5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krzynowlogamal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F5F5E-884C-4627-A719-1248691F1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2051</Words>
  <Characters>12312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m_maciejewska</dc:creator>
  <cp:lastModifiedBy>Paweł Mostowy</cp:lastModifiedBy>
  <cp:revision>5</cp:revision>
  <cp:lastPrinted>2016-07-19T09:30:00Z</cp:lastPrinted>
  <dcterms:created xsi:type="dcterms:W3CDTF">2016-09-02T10:21:00Z</dcterms:created>
  <dcterms:modified xsi:type="dcterms:W3CDTF">2016-12-02T09:03:00Z</dcterms:modified>
</cp:coreProperties>
</file>