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sz w:val="24"/>
          <w:szCs w:val="24"/>
        </w:rPr>
        <w:t>Uchwała Nr XXXIII/200/2017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sz w:val="24"/>
          <w:szCs w:val="24"/>
        </w:rPr>
        <w:t>z dnia 24 lipca 2017 r.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7A5A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6E7A5A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6E7A5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6E7A5A">
        <w:rPr>
          <w:rFonts w:ascii="Times New Roman" w:hAnsi="Times New Roman" w:cs="Times New Roman"/>
          <w:i/>
          <w:iCs/>
          <w:sz w:val="24"/>
          <w:szCs w:val="24"/>
        </w:rPr>
        <w:t>Dz.U</w:t>
      </w:r>
      <w:proofErr w:type="spellEnd"/>
      <w:r w:rsidRPr="006E7A5A">
        <w:rPr>
          <w:rFonts w:ascii="Times New Roman" w:hAnsi="Times New Roman" w:cs="Times New Roman"/>
          <w:i/>
          <w:iCs/>
          <w:sz w:val="24"/>
          <w:szCs w:val="24"/>
        </w:rPr>
        <w:t>. z 2016 r. poz. 446 ze zm.) oraz art. 211 i art. 212 ustawy z dnia 27 sierpnia 2009 r.  o finansach publicznych (</w:t>
      </w:r>
      <w:proofErr w:type="spellStart"/>
      <w:r w:rsidRPr="006E7A5A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6E7A5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6E7A5A">
        <w:rPr>
          <w:rFonts w:ascii="Times New Roman" w:hAnsi="Times New Roman" w:cs="Times New Roman"/>
          <w:i/>
          <w:iCs/>
          <w:sz w:val="24"/>
          <w:szCs w:val="24"/>
        </w:rPr>
        <w:t>Dz.U</w:t>
      </w:r>
      <w:proofErr w:type="spellEnd"/>
      <w:r w:rsidRPr="006E7A5A">
        <w:rPr>
          <w:rFonts w:ascii="Times New Roman" w:hAnsi="Times New Roman" w:cs="Times New Roman"/>
          <w:i/>
          <w:iCs/>
          <w:sz w:val="24"/>
          <w:szCs w:val="24"/>
        </w:rPr>
        <w:t xml:space="preserve">. z 2016 r. poz.1870 ze zm.) 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6E7A5A" w:rsidRPr="006E7A5A" w:rsidRDefault="006E7A5A" w:rsidP="006E7A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7A5A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6E7A5A">
        <w:rPr>
          <w:rFonts w:ascii="Times New Roman" w:hAnsi="Times New Roman" w:cs="Times New Roman"/>
          <w:b/>
          <w:bCs/>
          <w:sz w:val="24"/>
          <w:szCs w:val="24"/>
        </w:rPr>
        <w:t>Nr 1-3.</w:t>
      </w:r>
    </w:p>
    <w:p w:rsidR="006E7A5A" w:rsidRPr="006E7A5A" w:rsidRDefault="006E7A5A" w:rsidP="006E7A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7A5A" w:rsidRPr="006E7A5A" w:rsidRDefault="006E7A5A" w:rsidP="006E7A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A5A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6E7A5A" w:rsidRPr="006E7A5A" w:rsidRDefault="006E7A5A" w:rsidP="006E7A5A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6E7A5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6E7A5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16.345.899,24 zł</w:t>
      </w:r>
      <w:r w:rsidRPr="006E7A5A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6E7A5A" w:rsidRPr="006E7A5A" w:rsidRDefault="006E7A5A" w:rsidP="006E7A5A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E7A5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6E7A5A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-16.039.607,17 zł</w:t>
      </w:r>
      <w:r w:rsidRPr="006E7A5A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6E7A5A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6E7A5A" w:rsidRPr="006E7A5A" w:rsidRDefault="006E7A5A" w:rsidP="006E7A5A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7A5A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6E7A5A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306.292,07 zł</w:t>
      </w:r>
    </w:p>
    <w:p w:rsidR="006E7A5A" w:rsidRPr="006E7A5A" w:rsidRDefault="006E7A5A" w:rsidP="006E7A5A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7A5A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6E7A5A">
        <w:rPr>
          <w:rFonts w:ascii="Times New Roman" w:hAnsi="Times New Roman" w:cs="Times New Roman"/>
          <w:b/>
          <w:bCs/>
          <w:sz w:val="24"/>
          <w:szCs w:val="24"/>
        </w:rPr>
        <w:t xml:space="preserve">nr 1 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6E7A5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E7A5A">
        <w:rPr>
          <w:rFonts w:ascii="Times New Roman" w:hAnsi="Times New Roman" w:cs="Times New Roman"/>
          <w:sz w:val="24"/>
          <w:szCs w:val="24"/>
        </w:rPr>
        <w:t xml:space="preserve"> </w:t>
      </w:r>
      <w:r w:rsidRPr="006E7A5A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6E7A5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E7A5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6E7A5A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16.546.897,23 zł</w:t>
      </w:r>
      <w:r w:rsidRPr="006E7A5A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E7A5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6E7A5A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–15.579.705,10zł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7A5A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6E7A5A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   967.192,13 zł.</w:t>
      </w:r>
    </w:p>
    <w:p w:rsidR="006E7A5A" w:rsidRPr="006E7A5A" w:rsidRDefault="006E7A5A" w:rsidP="006E7A5A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6E7A5A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6E7A5A">
        <w:rPr>
          <w:rFonts w:ascii="Times New Roman" w:hAnsi="Times New Roman" w:cs="Times New Roman"/>
          <w:b/>
          <w:bCs/>
          <w:sz w:val="24"/>
          <w:szCs w:val="24"/>
        </w:rPr>
        <w:t>nr 2 i 2a.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6E7A5A">
        <w:rPr>
          <w:rFonts w:ascii="Times New Roman" w:hAnsi="Times New Roman" w:cs="Times New Roman"/>
          <w:sz w:val="24"/>
          <w:szCs w:val="24"/>
        </w:rPr>
        <w:t xml:space="preserve">Dokonuje się zmiany planowanych kwot dotacji udzielanych w 2017 r. z budżetu gminy podmiotom należącym i nie należącym do sektora finansów publicznych,  zgodnie </w:t>
      </w:r>
      <w:r w:rsidRPr="006E7A5A">
        <w:rPr>
          <w:rFonts w:ascii="Times New Roman" w:hAnsi="Times New Roman" w:cs="Times New Roman"/>
          <w:b/>
          <w:bCs/>
          <w:sz w:val="24"/>
          <w:szCs w:val="24"/>
        </w:rPr>
        <w:t>z załącznikiem nr 3</w:t>
      </w:r>
      <w:r w:rsidRPr="006E7A5A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6E7A5A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7A5A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7A5A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6E7A5A" w:rsidRPr="006E7A5A" w:rsidRDefault="006E7A5A" w:rsidP="006E7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A5A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6E7A5A" w:rsidRPr="006E7A5A" w:rsidRDefault="006E7A5A" w:rsidP="006E7A5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7A5A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6E7A5A" w:rsidRPr="006E7A5A" w:rsidRDefault="006E7A5A" w:rsidP="006E7A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BCF" w:rsidRPr="00250389" w:rsidRDefault="00250389" w:rsidP="00250389">
      <w:pPr>
        <w:ind w:left="4956" w:firstLine="708"/>
        <w:rPr>
          <w:b/>
        </w:rPr>
      </w:pPr>
      <w:r w:rsidRPr="00250389">
        <w:rPr>
          <w:b/>
        </w:rPr>
        <w:t>Przewodniczący Rady Gminy</w:t>
      </w:r>
    </w:p>
    <w:p w:rsidR="00250389" w:rsidRPr="00250389" w:rsidRDefault="00250389" w:rsidP="00250389">
      <w:pPr>
        <w:ind w:left="5664"/>
        <w:rPr>
          <w:b/>
        </w:rPr>
      </w:pPr>
      <w:bookmarkStart w:id="0" w:name="_GoBack"/>
      <w:bookmarkEnd w:id="0"/>
      <w:r w:rsidRPr="00250389">
        <w:rPr>
          <w:b/>
        </w:rPr>
        <w:t xml:space="preserve">      /-/ Bogdan Stryjewski </w:t>
      </w:r>
    </w:p>
    <w:sectPr w:rsidR="00250389" w:rsidRPr="00250389" w:rsidSect="00C84761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50389">
      <w:pPr>
        <w:spacing w:after="0" w:line="240" w:lineRule="auto"/>
      </w:pPr>
      <w:r>
        <w:separator/>
      </w:r>
    </w:p>
  </w:endnote>
  <w:endnote w:type="continuationSeparator" w:id="0">
    <w:p w:rsidR="00000000" w:rsidRDefault="0025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50389">
      <w:pPr>
        <w:spacing w:after="0" w:line="240" w:lineRule="auto"/>
      </w:pPr>
      <w:r>
        <w:separator/>
      </w:r>
    </w:p>
  </w:footnote>
  <w:footnote w:type="continuationSeparator" w:id="0">
    <w:p w:rsidR="00000000" w:rsidRDefault="00250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761" w:rsidRDefault="006E7A5A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10A0"/>
    <w:rsid w:val="00250389"/>
    <w:rsid w:val="005A10A0"/>
    <w:rsid w:val="006E7A5A"/>
    <w:rsid w:val="00DF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D373F2-C0AE-45CB-BEB7-4AA201DA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4B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5A10A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6E7A5A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E7A5A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6E7A5A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7A5A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6E7A5A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Gość</cp:lastModifiedBy>
  <cp:revision>3</cp:revision>
  <dcterms:created xsi:type="dcterms:W3CDTF">2017-08-10T06:13:00Z</dcterms:created>
  <dcterms:modified xsi:type="dcterms:W3CDTF">2017-08-10T09:08:00Z</dcterms:modified>
</cp:coreProperties>
</file>