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sz w:val="24"/>
          <w:szCs w:val="24"/>
        </w:rPr>
        <w:t>Uchwała Nr XLVIII/272/2018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sz w:val="24"/>
          <w:szCs w:val="24"/>
        </w:rPr>
        <w:t>z dnia 6 września 2018 r.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2018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F3900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F3900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3F3900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.j</w:t>
      </w:r>
      <w:proofErr w:type="spellEnd"/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  Dz. U. z 2018 r. poz.994, Dz. U. z 2018 r. poz. 1000, Dz. U. z 2018 r. poz. 1349, Dz. U. z 2018 r. poz. 1432)</w:t>
      </w:r>
      <w:r w:rsidRPr="003F3900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proofErr w:type="spellStart"/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>t.j</w:t>
      </w:r>
      <w:proofErr w:type="spellEnd"/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Dz. U. z 2017 r. poz. 2077, Dz. U. z 2018 r. poz. 62, Dz. U. z 2018 r. poz. 1000, Dz. U. z 2018 r. poz. 1366) 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3F3900" w:rsidRPr="003F3900" w:rsidRDefault="003F3900" w:rsidP="003F39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F3900">
        <w:rPr>
          <w:rFonts w:ascii="Times New Roman" w:hAnsi="Times New Roman" w:cs="Times New Roman"/>
          <w:sz w:val="24"/>
          <w:szCs w:val="24"/>
        </w:rPr>
        <w:t xml:space="preserve">W budżecie gminy na 2018 r., zatwierdzonym Uchwałą Nr XXXIX/228/2017 Rady Gminy w Krzynowłodze Małej z dnia 27 grudnia 2017 r. w sprawie uchwalenia uchwały budżetowej Gminy Krzynowłoga Mała na rok 2018, wprowadza się zmiany zgodnie z załącznikami </w:t>
      </w:r>
      <w:r w:rsidRPr="003F3900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3F3900" w:rsidRPr="003F3900" w:rsidRDefault="003F3900" w:rsidP="003F39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F3900" w:rsidRPr="003F3900" w:rsidRDefault="003F3900" w:rsidP="003F3900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900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3F3900" w:rsidRPr="003F3900" w:rsidRDefault="003F3900" w:rsidP="003F3900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3F390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3F3900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17.551.971,49 zł</w:t>
      </w:r>
      <w:r w:rsidRPr="003F3900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3F3900" w:rsidRPr="003F3900" w:rsidRDefault="003F3900" w:rsidP="003F3900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-16.790.071,49 zł</w:t>
      </w:r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3F3900" w:rsidRPr="003F3900" w:rsidRDefault="003F3900" w:rsidP="003F3900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F3900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3F3900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761.900,00 zł</w:t>
      </w:r>
    </w:p>
    <w:p w:rsidR="003F3900" w:rsidRPr="003F3900" w:rsidRDefault="003F3900" w:rsidP="003F3900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F3900">
        <w:rPr>
          <w:rFonts w:ascii="Times New Roman" w:hAnsi="Times New Roman" w:cs="Times New Roman"/>
          <w:sz w:val="24"/>
          <w:szCs w:val="24"/>
        </w:rPr>
        <w:t>zgodnie z załącznikiem</w:t>
      </w:r>
      <w:r w:rsidRPr="003F3900">
        <w:rPr>
          <w:rFonts w:ascii="Times New Roman" w:hAnsi="Times New Roman" w:cs="Times New Roman"/>
          <w:b/>
          <w:bCs/>
          <w:sz w:val="24"/>
          <w:szCs w:val="24"/>
        </w:rPr>
        <w:t xml:space="preserve"> nr 1,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3F390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F3900">
        <w:rPr>
          <w:rFonts w:ascii="Times New Roman" w:hAnsi="Times New Roman" w:cs="Times New Roman"/>
          <w:sz w:val="24"/>
          <w:szCs w:val="24"/>
        </w:rPr>
        <w:t xml:space="preserve"> </w:t>
      </w:r>
      <w:r w:rsidRPr="003F3900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3F390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F3900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3F3900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17.785.675,58 zł</w:t>
      </w:r>
      <w:r w:rsidRPr="003F3900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3F3900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–16.491.912,60 zł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F3900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3F3900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1.293.762,98 zł.</w:t>
      </w:r>
    </w:p>
    <w:p w:rsidR="003F3900" w:rsidRPr="003F3900" w:rsidRDefault="003F3900" w:rsidP="003F3900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3900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3F3900">
        <w:rPr>
          <w:rFonts w:ascii="Times New Roman" w:hAnsi="Times New Roman" w:cs="Times New Roman"/>
          <w:b/>
          <w:bCs/>
          <w:sz w:val="24"/>
          <w:szCs w:val="24"/>
        </w:rPr>
        <w:t>nr  2 i 2a.</w:t>
      </w:r>
    </w:p>
    <w:p w:rsidR="003F3900" w:rsidRPr="003F3900" w:rsidRDefault="003F3900" w:rsidP="003F3900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900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3900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3F3900" w:rsidRPr="003F3900" w:rsidRDefault="003F3900" w:rsidP="003F39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900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2018.</w:t>
      </w:r>
    </w:p>
    <w:p w:rsidR="003F3900" w:rsidRPr="003F3900" w:rsidRDefault="003F3900" w:rsidP="003F39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900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BF2290" w:rsidRDefault="00BF2290" w:rsidP="00BF2290">
      <w:pPr>
        <w:ind w:left="4956" w:firstLine="708"/>
        <w:jc w:val="both"/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Przewodniczący Rady Gminy</w:t>
      </w:r>
    </w:p>
    <w:p w:rsidR="00BF2290" w:rsidRDefault="00BF2290" w:rsidP="00BF2290">
      <w:pPr>
        <w:ind w:left="4956" w:firstLine="708"/>
        <w:jc w:val="both"/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 xml:space="preserve">      /-/ Bogdan Stryjewski</w:t>
      </w:r>
    </w:p>
    <w:p w:rsidR="003F3900" w:rsidRPr="003F3900" w:rsidRDefault="003F3900" w:rsidP="003F39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3900" w:rsidRPr="003F3900" w:rsidSect="00F25CD4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A3F" w:rsidRDefault="00413A3F">
      <w:pPr>
        <w:spacing w:after="0" w:line="240" w:lineRule="auto"/>
      </w:pPr>
      <w:r>
        <w:separator/>
      </w:r>
    </w:p>
  </w:endnote>
  <w:endnote w:type="continuationSeparator" w:id="0">
    <w:p w:rsidR="00413A3F" w:rsidRDefault="00413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A3F" w:rsidRDefault="00413A3F">
      <w:pPr>
        <w:spacing w:after="0" w:line="240" w:lineRule="auto"/>
      </w:pPr>
      <w:r>
        <w:separator/>
      </w:r>
    </w:p>
  </w:footnote>
  <w:footnote w:type="continuationSeparator" w:id="0">
    <w:p w:rsidR="00413A3F" w:rsidRDefault="00413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CD4" w:rsidRDefault="003F3900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900"/>
    <w:rsid w:val="003F3900"/>
    <w:rsid w:val="00413A3F"/>
    <w:rsid w:val="004B128D"/>
    <w:rsid w:val="00B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A58F6-7EEE-4A0F-B043-478EAB0E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3F390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3900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F3900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3F3900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F3900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3F3900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2018-09-18T12:53:00Z</dcterms:created>
  <dcterms:modified xsi:type="dcterms:W3CDTF">2018-11-21T11:53:00Z</dcterms:modified>
</cp:coreProperties>
</file>