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B4A" w:rsidRDefault="00C56B4A">
      <w:pPr>
        <w:spacing w:after="0" w:line="259" w:lineRule="auto"/>
        <w:ind w:left="3632" w:firstLine="0"/>
        <w:jc w:val="center"/>
      </w:pPr>
    </w:p>
    <w:p w:rsidR="0025604B" w:rsidRDefault="0024725B" w:rsidP="00C04709">
      <w:pPr>
        <w:spacing w:after="0" w:line="265" w:lineRule="auto"/>
        <w:jc w:val="center"/>
        <w:rPr>
          <w:b/>
        </w:rPr>
      </w:pPr>
      <w:r w:rsidRPr="00C04709">
        <w:rPr>
          <w:b/>
        </w:rPr>
        <w:t xml:space="preserve">UCHWAŁA NR </w:t>
      </w:r>
      <w:r w:rsidR="00A67CA4" w:rsidRPr="00C04709">
        <w:rPr>
          <w:b/>
        </w:rPr>
        <w:t xml:space="preserve"> </w:t>
      </w:r>
      <w:r w:rsidR="00B41E80">
        <w:rPr>
          <w:b/>
        </w:rPr>
        <w:t>XLIX/276</w:t>
      </w:r>
      <w:r w:rsidRPr="00C04709">
        <w:rPr>
          <w:b/>
        </w:rPr>
        <w:t>/2018</w:t>
      </w:r>
      <w:r w:rsidR="00C04709">
        <w:rPr>
          <w:b/>
        </w:rPr>
        <w:t xml:space="preserve"> </w:t>
      </w:r>
      <w:r w:rsidRPr="00C04709">
        <w:rPr>
          <w:b/>
        </w:rPr>
        <w:t xml:space="preserve"> </w:t>
      </w:r>
    </w:p>
    <w:p w:rsidR="00EB2788" w:rsidRPr="00C04709" w:rsidRDefault="0024725B" w:rsidP="00C04709">
      <w:pPr>
        <w:spacing w:after="0" w:line="265" w:lineRule="auto"/>
        <w:jc w:val="center"/>
        <w:rPr>
          <w:b/>
        </w:rPr>
      </w:pPr>
      <w:r w:rsidRPr="00C04709">
        <w:rPr>
          <w:b/>
        </w:rPr>
        <w:t xml:space="preserve">RADY </w:t>
      </w:r>
      <w:r w:rsidR="00CA4C26" w:rsidRPr="00C04709">
        <w:rPr>
          <w:b/>
        </w:rPr>
        <w:t>GMINY W KRZYNOWŁODZE MAŁEJ</w:t>
      </w:r>
    </w:p>
    <w:p w:rsidR="00C04709" w:rsidRDefault="0024725B" w:rsidP="00C04709">
      <w:pPr>
        <w:spacing w:after="0"/>
        <w:ind w:left="0" w:right="155"/>
        <w:jc w:val="center"/>
        <w:rPr>
          <w:b/>
        </w:rPr>
      </w:pPr>
      <w:r w:rsidRPr="00C04709">
        <w:rPr>
          <w:b/>
        </w:rPr>
        <w:t xml:space="preserve">z dnia </w:t>
      </w:r>
      <w:r w:rsidR="00B41E80">
        <w:rPr>
          <w:b/>
        </w:rPr>
        <w:t>18 października</w:t>
      </w:r>
      <w:r w:rsidRPr="00C04709">
        <w:rPr>
          <w:b/>
        </w:rPr>
        <w:t xml:space="preserve"> 2018 r.</w:t>
      </w:r>
    </w:p>
    <w:p w:rsidR="00EB2788" w:rsidRPr="00C04709" w:rsidRDefault="0024725B" w:rsidP="00C04709">
      <w:pPr>
        <w:spacing w:after="0"/>
        <w:ind w:left="0" w:right="155"/>
        <w:jc w:val="center"/>
        <w:rPr>
          <w:b/>
        </w:rPr>
      </w:pPr>
      <w:r w:rsidRPr="00C04709">
        <w:rPr>
          <w:b/>
        </w:rPr>
        <w:t xml:space="preserve">w sprawie uchwalenia Statutu </w:t>
      </w:r>
      <w:r w:rsidR="00CA4C26" w:rsidRPr="00C04709">
        <w:rPr>
          <w:b/>
        </w:rPr>
        <w:t>Gminy Krzynowłoga Mała</w:t>
      </w:r>
    </w:p>
    <w:p w:rsidR="00657A7A" w:rsidRPr="00657A7A" w:rsidRDefault="00657A7A" w:rsidP="00657A7A"/>
    <w:p w:rsidR="00EB2788" w:rsidRDefault="00C04709">
      <w:pPr>
        <w:ind w:left="0" w:firstLine="227"/>
      </w:pPr>
      <w:r>
        <w:t xml:space="preserve">   </w:t>
      </w:r>
      <w:r w:rsidR="0024725B">
        <w:t xml:space="preserve">Na podstawie art. 169 ust. 4 Konstytucji Rzeczypospolitej Polskiej z dnia 2 kwietnia 1997 r. (Dz. U. poz. 483, z 2001 r. poz. 319, z 2006 r. poz. 1471 oraz z 2009 r. poz. 946), art. 18 ust. 2 pkt 1 w zw. z art. 3 ust. 1 ustawy z dnia 8 marca 1990 r. o samorządzie  gminnym (Dz. U. z 2018 r. poz. 994, 1000, 1349 i 1432) </w:t>
      </w:r>
      <w:r w:rsidR="0024725B">
        <w:rPr>
          <w:b/>
        </w:rPr>
        <w:t xml:space="preserve">Rada </w:t>
      </w:r>
      <w:r w:rsidR="008B3850">
        <w:rPr>
          <w:b/>
        </w:rPr>
        <w:t xml:space="preserve">Gminy w Krzynowłodze Małej </w:t>
      </w:r>
      <w:r w:rsidR="0024725B">
        <w:rPr>
          <w:b/>
        </w:rPr>
        <w:t xml:space="preserve"> uchwala </w:t>
      </w:r>
      <w:r w:rsidR="00C118F2">
        <w:rPr>
          <w:b/>
        </w:rPr>
        <w:t xml:space="preserve"> </w:t>
      </w:r>
    </w:p>
    <w:p w:rsidR="00D247C6" w:rsidRDefault="00D247C6">
      <w:pPr>
        <w:spacing w:after="0" w:line="259" w:lineRule="auto"/>
        <w:jc w:val="center"/>
        <w:rPr>
          <w:b/>
        </w:rPr>
      </w:pPr>
    </w:p>
    <w:p w:rsidR="00B83A51" w:rsidRPr="00B83A51" w:rsidRDefault="00B83A51">
      <w:pPr>
        <w:spacing w:after="0" w:line="259" w:lineRule="auto"/>
        <w:jc w:val="center"/>
        <w:rPr>
          <w:b/>
          <w:sz w:val="24"/>
          <w:szCs w:val="24"/>
        </w:rPr>
      </w:pPr>
      <w:r w:rsidRPr="00B83A51">
        <w:rPr>
          <w:b/>
          <w:sz w:val="24"/>
          <w:szCs w:val="24"/>
        </w:rPr>
        <w:t>STATUT GMINY KRZYNOWŁOGA MAŁA</w:t>
      </w:r>
    </w:p>
    <w:p w:rsidR="00B83A51" w:rsidRPr="00B83A51" w:rsidRDefault="00B83A51">
      <w:pPr>
        <w:spacing w:after="0" w:line="259" w:lineRule="auto"/>
        <w:jc w:val="center"/>
        <w:rPr>
          <w:b/>
          <w:sz w:val="24"/>
          <w:szCs w:val="24"/>
        </w:rPr>
      </w:pPr>
    </w:p>
    <w:p w:rsidR="00EB2788" w:rsidRDefault="0024725B">
      <w:pPr>
        <w:spacing w:after="0" w:line="259" w:lineRule="auto"/>
        <w:jc w:val="center"/>
      </w:pPr>
      <w:r>
        <w:rPr>
          <w:b/>
        </w:rPr>
        <w:t>Rozdział 1.</w:t>
      </w:r>
    </w:p>
    <w:p w:rsidR="004F7566" w:rsidRDefault="0024725B" w:rsidP="004F7566">
      <w:pPr>
        <w:spacing w:after="0" w:line="351" w:lineRule="auto"/>
        <w:ind w:left="340" w:right="9" w:hanging="340"/>
        <w:jc w:val="center"/>
        <w:rPr>
          <w:b/>
        </w:rPr>
      </w:pPr>
      <w:r>
        <w:rPr>
          <w:b/>
        </w:rPr>
        <w:t>Postanowienia ogólne</w:t>
      </w:r>
    </w:p>
    <w:p w:rsidR="00EB2788" w:rsidRDefault="004E1A37" w:rsidP="004F7566">
      <w:pPr>
        <w:spacing w:after="0" w:line="351" w:lineRule="auto"/>
        <w:ind w:left="340" w:right="9" w:hanging="340"/>
      </w:pPr>
      <w:r>
        <w:rPr>
          <w:b/>
        </w:rPr>
        <w:t xml:space="preserve">     </w:t>
      </w:r>
      <w:r w:rsidR="0024725B">
        <w:rPr>
          <w:b/>
        </w:rPr>
        <w:t xml:space="preserve"> § 1. </w:t>
      </w:r>
      <w:r w:rsidR="0024725B">
        <w:t>Ilekroć w niniejszej uchwale jest mowa o:</w:t>
      </w:r>
    </w:p>
    <w:p w:rsidR="00EB2788" w:rsidRDefault="0024725B">
      <w:pPr>
        <w:numPr>
          <w:ilvl w:val="0"/>
          <w:numId w:val="1"/>
        </w:numPr>
        <w:ind w:hanging="348"/>
      </w:pPr>
      <w:r>
        <w:t>„ustawie” – należy przez to rozumieć ustawę z dnia 8 marca 1990 r. o samorządzie gminnym;</w:t>
      </w:r>
    </w:p>
    <w:p w:rsidR="00EB2788" w:rsidRDefault="0024725B">
      <w:pPr>
        <w:numPr>
          <w:ilvl w:val="0"/>
          <w:numId w:val="1"/>
        </w:numPr>
        <w:ind w:hanging="348"/>
      </w:pPr>
      <w:r>
        <w:t>„</w:t>
      </w:r>
      <w:r w:rsidR="008B3850">
        <w:t>Gminie</w:t>
      </w:r>
      <w:r>
        <w:t xml:space="preserve">” - należy przez to rozumieć Gminę </w:t>
      </w:r>
      <w:r w:rsidR="008B3850">
        <w:t>Krzynowłoga Mała</w:t>
      </w:r>
      <w:r>
        <w:t>;</w:t>
      </w:r>
    </w:p>
    <w:p w:rsidR="00EB2788" w:rsidRDefault="0024725B">
      <w:pPr>
        <w:numPr>
          <w:ilvl w:val="0"/>
          <w:numId w:val="1"/>
        </w:numPr>
        <w:ind w:hanging="348"/>
      </w:pPr>
      <w:r>
        <w:t xml:space="preserve">„Statucie” – należy przez to rozumieć Statut </w:t>
      </w:r>
      <w:r w:rsidR="008B3850">
        <w:t>Gminy Krzynowłoga Mała</w:t>
      </w:r>
      <w:r>
        <w:t>;</w:t>
      </w:r>
    </w:p>
    <w:p w:rsidR="00EB2788" w:rsidRDefault="0024725B">
      <w:pPr>
        <w:numPr>
          <w:ilvl w:val="0"/>
          <w:numId w:val="1"/>
        </w:numPr>
        <w:ind w:hanging="348"/>
      </w:pPr>
      <w:r>
        <w:t xml:space="preserve">„Radzie </w:t>
      </w:r>
      <w:r w:rsidR="008B3850">
        <w:t>Gminy</w:t>
      </w:r>
      <w:r>
        <w:t xml:space="preserve">” - należy przez to rozumieć Radę </w:t>
      </w:r>
      <w:r w:rsidR="008B3850" w:rsidRPr="008B3850">
        <w:t>Gminy w Krzynowłodze Małej</w:t>
      </w:r>
      <w:r>
        <w:t>;</w:t>
      </w:r>
    </w:p>
    <w:p w:rsidR="00EB2788" w:rsidRPr="008B3850" w:rsidRDefault="0024725B">
      <w:pPr>
        <w:numPr>
          <w:ilvl w:val="0"/>
          <w:numId w:val="1"/>
        </w:numPr>
        <w:ind w:hanging="348"/>
      </w:pPr>
      <w:r>
        <w:t xml:space="preserve">„Przewodniczącym Rady” - należy przez to rozumieć Przewodniczącego Rady </w:t>
      </w:r>
      <w:r w:rsidR="008B3850" w:rsidRPr="008B3850">
        <w:t>Gminy w Krzynowłodze Małej</w:t>
      </w:r>
      <w:r w:rsidRPr="008B3850">
        <w:t>;</w:t>
      </w:r>
    </w:p>
    <w:p w:rsidR="008B3850" w:rsidRPr="008B3850" w:rsidRDefault="0024725B" w:rsidP="008B3850">
      <w:pPr>
        <w:numPr>
          <w:ilvl w:val="0"/>
          <w:numId w:val="1"/>
        </w:numPr>
        <w:ind w:hanging="348"/>
      </w:pPr>
      <w:r>
        <w:t xml:space="preserve">„Wiceprzewodniczącym Rady” - należy przez to rozumieć Wiceprzewodniczącego Rady </w:t>
      </w:r>
      <w:r w:rsidR="008B3850" w:rsidRPr="008B3850">
        <w:t>Gminy w Krzynowłodze Małej;</w:t>
      </w:r>
    </w:p>
    <w:p w:rsidR="008B3850" w:rsidRPr="008B3850" w:rsidRDefault="0024725B" w:rsidP="008B3850">
      <w:pPr>
        <w:numPr>
          <w:ilvl w:val="0"/>
          <w:numId w:val="1"/>
        </w:numPr>
        <w:ind w:hanging="348"/>
      </w:pPr>
      <w:r>
        <w:t xml:space="preserve">„Radnym” – należy przez to rozumieć Radnego Rady </w:t>
      </w:r>
      <w:r w:rsidR="008B3850" w:rsidRPr="008B3850">
        <w:t>Gminy w Krzynowłodze Małej;</w:t>
      </w:r>
    </w:p>
    <w:p w:rsidR="008B3850" w:rsidRPr="008B3850" w:rsidRDefault="0024725B" w:rsidP="008B3850">
      <w:pPr>
        <w:numPr>
          <w:ilvl w:val="0"/>
          <w:numId w:val="1"/>
        </w:numPr>
        <w:ind w:hanging="348"/>
      </w:pPr>
      <w:r>
        <w:t>„Komisji” - należy przez to rozumieć Komisje Rady</w:t>
      </w:r>
      <w:r w:rsidR="008B3850" w:rsidRPr="008B3850">
        <w:t xml:space="preserve"> Gminy w Krzynowłodze Małej;</w:t>
      </w:r>
    </w:p>
    <w:p w:rsidR="008B3850" w:rsidRDefault="0024725B" w:rsidP="008B3850">
      <w:pPr>
        <w:numPr>
          <w:ilvl w:val="0"/>
          <w:numId w:val="1"/>
        </w:numPr>
        <w:ind w:hanging="348"/>
      </w:pPr>
      <w:r>
        <w:t>„Komisji Rewizyjnej” - należy przez to rozumieć Komisję Rewizyjną</w:t>
      </w:r>
      <w:r w:rsidR="00DD17F1">
        <w:t xml:space="preserve"> Rady</w:t>
      </w:r>
      <w:r w:rsidR="008B3850" w:rsidRPr="008B3850">
        <w:t xml:space="preserve"> Gminy w Krzynowłodze Małej;</w:t>
      </w:r>
    </w:p>
    <w:p w:rsidR="00DD17F1" w:rsidRPr="008B3850" w:rsidRDefault="00DD17F1" w:rsidP="008B3850">
      <w:pPr>
        <w:numPr>
          <w:ilvl w:val="0"/>
          <w:numId w:val="1"/>
        </w:numPr>
        <w:ind w:hanging="348"/>
      </w:pPr>
      <w:r>
        <w:t>Komisji Skarg, Wniosków i Petycji – należy przez to rozumieć Komisję Skarg, Wniosków i Petycji Rady Gminy w Krzynowłodze Małej;</w:t>
      </w:r>
    </w:p>
    <w:p w:rsidR="008B3850" w:rsidRPr="008B3850" w:rsidRDefault="0024725B" w:rsidP="008B3850">
      <w:pPr>
        <w:numPr>
          <w:ilvl w:val="0"/>
          <w:numId w:val="1"/>
        </w:numPr>
        <w:ind w:hanging="348"/>
      </w:pPr>
      <w:r>
        <w:t>„</w:t>
      </w:r>
      <w:r w:rsidR="008B3850">
        <w:t>Wójcie</w:t>
      </w:r>
      <w:r>
        <w:t xml:space="preserve">” - należy przez to rozumieć </w:t>
      </w:r>
      <w:r w:rsidR="008B3850">
        <w:t xml:space="preserve">Wójta </w:t>
      </w:r>
      <w:r w:rsidR="008B3850" w:rsidRPr="008B3850">
        <w:t xml:space="preserve">Gminy </w:t>
      </w:r>
      <w:r w:rsidR="008B3850">
        <w:t>Krzynowłoga Mała</w:t>
      </w:r>
      <w:r w:rsidR="008B3850" w:rsidRPr="008B3850">
        <w:t>;</w:t>
      </w:r>
    </w:p>
    <w:p w:rsidR="008B3850" w:rsidRPr="008B3850" w:rsidRDefault="0024725B" w:rsidP="008B3850">
      <w:pPr>
        <w:numPr>
          <w:ilvl w:val="0"/>
          <w:numId w:val="1"/>
        </w:numPr>
        <w:ind w:hanging="348"/>
      </w:pPr>
      <w:r>
        <w:t xml:space="preserve">„Urzędzie </w:t>
      </w:r>
      <w:r w:rsidR="008B3850">
        <w:t>Gminy</w:t>
      </w:r>
      <w:r>
        <w:t xml:space="preserve">” – należy przez to rozumieć Urząd </w:t>
      </w:r>
      <w:r w:rsidR="008B3850">
        <w:t xml:space="preserve">Gminy  </w:t>
      </w:r>
      <w:r w:rsidR="008B3850" w:rsidRPr="008B3850">
        <w:t>w Krzynowłodze Małej;</w:t>
      </w:r>
    </w:p>
    <w:p w:rsidR="008B3850" w:rsidRPr="008B3850" w:rsidRDefault="0024725B" w:rsidP="008B3850">
      <w:pPr>
        <w:numPr>
          <w:ilvl w:val="0"/>
          <w:numId w:val="1"/>
        </w:numPr>
        <w:ind w:hanging="348"/>
      </w:pPr>
      <w:r>
        <w:t>„Klubie” - należy przez to rozumieć Klub Radnych Rady</w:t>
      </w:r>
      <w:r w:rsidR="008B3850" w:rsidRPr="008B3850">
        <w:t xml:space="preserve"> Gminy w Krzynowłodze Małej;</w:t>
      </w:r>
    </w:p>
    <w:p w:rsidR="008B3850" w:rsidRDefault="0024725B" w:rsidP="00CA4C26">
      <w:pPr>
        <w:numPr>
          <w:ilvl w:val="0"/>
          <w:numId w:val="1"/>
        </w:numPr>
        <w:spacing w:after="107" w:line="276" w:lineRule="auto"/>
        <w:ind w:hanging="348"/>
      </w:pPr>
      <w:r>
        <w:t xml:space="preserve">„doręczeniu” – należy przez to rozumieć doręczenie dokumentu przez pocztę, doręczyciela, faksem lub pocztą elektroniczną, chyba że przepis stanowi inaczej lub adresat wskazał formę doręczenia; </w:t>
      </w:r>
    </w:p>
    <w:p w:rsidR="008B3850" w:rsidRPr="008B3850" w:rsidRDefault="0024725B" w:rsidP="008B3850">
      <w:pPr>
        <w:numPr>
          <w:ilvl w:val="0"/>
          <w:numId w:val="1"/>
        </w:numPr>
        <w:ind w:hanging="348"/>
      </w:pPr>
      <w:r>
        <w:t xml:space="preserve">„strona www” – należy przez to rozumieć oficjalną stronę internetową Urzędu </w:t>
      </w:r>
      <w:r w:rsidR="008B3850" w:rsidRPr="008B3850">
        <w:t>Gminy w Krzynowłodze Małej;</w:t>
      </w:r>
    </w:p>
    <w:p w:rsidR="00EB2788" w:rsidRDefault="008B3850" w:rsidP="008B3850">
      <w:pPr>
        <w:spacing w:after="107"/>
        <w:ind w:left="447" w:hanging="163"/>
      </w:pPr>
      <w:r>
        <w:rPr>
          <w:b/>
        </w:rPr>
        <w:t xml:space="preserve"> </w:t>
      </w:r>
      <w:r w:rsidR="0024725B" w:rsidRPr="008B3850">
        <w:rPr>
          <w:b/>
        </w:rPr>
        <w:t xml:space="preserve">§ 2. </w:t>
      </w:r>
      <w:r w:rsidR="0024725B">
        <w:t xml:space="preserve">Siedzibą organów </w:t>
      </w:r>
      <w:r>
        <w:t>Gminy</w:t>
      </w:r>
      <w:r w:rsidR="0024725B">
        <w:t xml:space="preserve"> jest </w:t>
      </w:r>
      <w:r>
        <w:t>Krzynowłoga Mała</w:t>
      </w:r>
      <w:r w:rsidR="0024725B">
        <w:t>.</w:t>
      </w:r>
    </w:p>
    <w:p w:rsidR="00703856" w:rsidRDefault="0024725B" w:rsidP="00703856">
      <w:pPr>
        <w:spacing w:line="276" w:lineRule="auto"/>
        <w:ind w:left="284" w:firstLine="0"/>
      </w:pPr>
      <w:r w:rsidRPr="00686C86">
        <w:rPr>
          <w:b/>
        </w:rPr>
        <w:t xml:space="preserve">§ 3. </w:t>
      </w:r>
      <w:r w:rsidR="00CA4C26">
        <w:t>Gmina</w:t>
      </w:r>
      <w:r>
        <w:t xml:space="preserve"> posiada swój herb, flagę, pieczęcie </w:t>
      </w:r>
      <w:r w:rsidR="007E7317">
        <w:t xml:space="preserve">gminne, określone </w:t>
      </w:r>
      <w:r w:rsidR="00703856">
        <w:rPr>
          <w:color w:val="FF0000"/>
        </w:rPr>
        <w:t xml:space="preserve"> </w:t>
      </w:r>
      <w:r w:rsidR="00703856" w:rsidRPr="006B607A">
        <w:rPr>
          <w:color w:val="auto"/>
          <w:sz w:val="24"/>
          <w:szCs w:val="24"/>
        </w:rPr>
        <w:t>Uchwa</w:t>
      </w:r>
      <w:r w:rsidR="00703856">
        <w:rPr>
          <w:color w:val="auto"/>
          <w:sz w:val="24"/>
          <w:szCs w:val="24"/>
        </w:rPr>
        <w:t>ł</w:t>
      </w:r>
      <w:r w:rsidR="00703856" w:rsidRPr="006B607A">
        <w:rPr>
          <w:color w:val="auto"/>
          <w:sz w:val="24"/>
          <w:szCs w:val="24"/>
        </w:rPr>
        <w:t>ą Nr XLVI/235/2010 Rady Gminy w Krzynowłodze Małej z dnia 3 lipca 2010 r. w sprawie herbu, flagi i pieczęci Gminy Krzynowłoga Mała.</w:t>
      </w:r>
      <w:r w:rsidR="007E7317">
        <w:t xml:space="preserve"> </w:t>
      </w:r>
    </w:p>
    <w:p w:rsidR="00EB2788" w:rsidRDefault="007E7317" w:rsidP="00C56B4A">
      <w:pPr>
        <w:spacing w:line="360" w:lineRule="auto"/>
        <w:ind w:left="284" w:firstLine="0"/>
      </w:pPr>
      <w:r>
        <w:rPr>
          <w:b/>
        </w:rPr>
        <w:lastRenderedPageBreak/>
        <w:t xml:space="preserve">§ 4. </w:t>
      </w:r>
      <w:r>
        <w:t>Gmina posiada in</w:t>
      </w:r>
      <w:r w:rsidR="0024725B">
        <w:t>sygnia Przewodniczącego Rady</w:t>
      </w:r>
      <w:r w:rsidR="00686C86" w:rsidRPr="00686C86">
        <w:t xml:space="preserve"> </w:t>
      </w:r>
      <w:r w:rsidR="0024725B">
        <w:t>oraz tablicę samorządową.</w:t>
      </w:r>
    </w:p>
    <w:p w:rsidR="00EB2788" w:rsidRDefault="0024725B" w:rsidP="007E7317">
      <w:pPr>
        <w:ind w:left="284" w:firstLine="0"/>
      </w:pPr>
      <w:r>
        <w:rPr>
          <w:b/>
        </w:rPr>
        <w:t xml:space="preserve">§ </w:t>
      </w:r>
      <w:r w:rsidR="00634D40">
        <w:rPr>
          <w:b/>
        </w:rPr>
        <w:t>5</w:t>
      </w:r>
      <w:r>
        <w:rPr>
          <w:b/>
        </w:rPr>
        <w:t xml:space="preserve">. </w:t>
      </w:r>
      <w:r>
        <w:t>1. Insygnia Przewodniczącego Rady są oznaką godności i władzy piastowanego urzędu.</w:t>
      </w:r>
    </w:p>
    <w:p w:rsidR="006B607A" w:rsidRPr="006B607A" w:rsidRDefault="0024725B" w:rsidP="003D73E2">
      <w:pPr>
        <w:rPr>
          <w:color w:val="auto"/>
          <w:sz w:val="24"/>
          <w:szCs w:val="24"/>
        </w:rPr>
      </w:pPr>
      <w:r>
        <w:t>2</w:t>
      </w:r>
      <w:r w:rsidRPr="00362B73">
        <w:rPr>
          <w:i/>
        </w:rPr>
        <w:t xml:space="preserve">. </w:t>
      </w:r>
      <w:r w:rsidRPr="006B607A">
        <w:rPr>
          <w:color w:val="auto"/>
        </w:rPr>
        <w:t>Insygnia Przewodniczącego Rady to łańcuch</w:t>
      </w:r>
      <w:r w:rsidRPr="006B607A">
        <w:rPr>
          <w:i/>
          <w:color w:val="auto"/>
        </w:rPr>
        <w:t xml:space="preserve"> </w:t>
      </w:r>
      <w:r w:rsidR="006B607A" w:rsidRPr="006B607A">
        <w:rPr>
          <w:rFonts w:eastAsiaTheme="minorHAnsi"/>
          <w:color w:val="auto"/>
          <w:sz w:val="24"/>
          <w:szCs w:val="24"/>
          <w:lang w:eastAsia="en-US"/>
        </w:rPr>
        <w:t xml:space="preserve">składający się z 21 ogniw mających kształt zaokrąglonych na rogach trapezów równoramiennych, wewnątrz których na metalowych przekątnych znajduje się zdobienie w postaci płaskiego kwadratu położonego ukośnie względem podstaw trapezu. Wszystkie ogniwa łańcucha wykonane są z metalu w kolorze mosiądzu o wysokości 45 mm i połączone </w:t>
      </w:r>
      <w:r w:rsidR="003D73E2">
        <w:rPr>
          <w:rFonts w:eastAsiaTheme="minorHAnsi"/>
          <w:color w:val="auto"/>
          <w:sz w:val="24"/>
          <w:szCs w:val="24"/>
          <w:lang w:eastAsia="en-US"/>
        </w:rPr>
        <w:t xml:space="preserve">każde </w:t>
      </w:r>
      <w:r w:rsidR="006B607A" w:rsidRPr="006B607A">
        <w:rPr>
          <w:rFonts w:eastAsiaTheme="minorHAnsi"/>
          <w:color w:val="auto"/>
          <w:sz w:val="24"/>
          <w:szCs w:val="24"/>
          <w:lang w:eastAsia="en-US"/>
        </w:rPr>
        <w:t>ze sobą w górnych i dolnych rogach trapezu za pomocą mał</w:t>
      </w:r>
      <w:r w:rsidR="003D73E2">
        <w:rPr>
          <w:rFonts w:eastAsiaTheme="minorHAnsi"/>
          <w:color w:val="auto"/>
          <w:sz w:val="24"/>
          <w:szCs w:val="24"/>
          <w:lang w:eastAsia="en-US"/>
        </w:rPr>
        <w:t>ego</w:t>
      </w:r>
      <w:r w:rsidR="006B607A" w:rsidRPr="006B607A">
        <w:rPr>
          <w:rFonts w:eastAsiaTheme="minorHAnsi"/>
          <w:color w:val="auto"/>
          <w:sz w:val="24"/>
          <w:szCs w:val="24"/>
          <w:lang w:eastAsia="en-US"/>
        </w:rPr>
        <w:t xml:space="preserve"> okrąg</w:t>
      </w:r>
      <w:r w:rsidR="003D73E2">
        <w:rPr>
          <w:rFonts w:eastAsiaTheme="minorHAnsi"/>
          <w:color w:val="auto"/>
          <w:sz w:val="24"/>
          <w:szCs w:val="24"/>
          <w:lang w:eastAsia="en-US"/>
        </w:rPr>
        <w:t>łego</w:t>
      </w:r>
      <w:r w:rsidR="006B607A" w:rsidRPr="006B607A">
        <w:rPr>
          <w:rFonts w:eastAsiaTheme="minorHAnsi"/>
          <w:color w:val="auto"/>
          <w:sz w:val="24"/>
          <w:szCs w:val="24"/>
          <w:lang w:eastAsia="en-US"/>
        </w:rPr>
        <w:t xml:space="preserve"> ogniw</w:t>
      </w:r>
      <w:r w:rsidR="003D73E2">
        <w:rPr>
          <w:rFonts w:eastAsiaTheme="minorHAnsi"/>
          <w:color w:val="auto"/>
          <w:sz w:val="24"/>
          <w:szCs w:val="24"/>
          <w:lang w:eastAsia="en-US"/>
        </w:rPr>
        <w:t>a z obu stron trapezu</w:t>
      </w:r>
      <w:r w:rsidR="006B607A" w:rsidRPr="006B607A">
        <w:rPr>
          <w:rFonts w:eastAsiaTheme="minorHAnsi"/>
          <w:color w:val="auto"/>
          <w:sz w:val="24"/>
          <w:szCs w:val="24"/>
          <w:lang w:eastAsia="en-US"/>
        </w:rPr>
        <w:t xml:space="preserve">. </w:t>
      </w:r>
      <w:r w:rsidR="006B607A" w:rsidRPr="006B607A">
        <w:rPr>
          <w:color w:val="auto"/>
          <w:sz w:val="24"/>
          <w:szCs w:val="24"/>
        </w:rPr>
        <w:t xml:space="preserve">Ogniwa łączą centralny element łańcucha tj.: metalowy orzeł wg wzoru dla godła Rzeczypospolitej Polskiej w kolorze mosiądzu. Do </w:t>
      </w:r>
      <w:r w:rsidR="006B607A">
        <w:rPr>
          <w:color w:val="auto"/>
          <w:sz w:val="24"/>
          <w:szCs w:val="24"/>
        </w:rPr>
        <w:t>każdego</w:t>
      </w:r>
      <w:r w:rsidR="006B607A" w:rsidRPr="006B607A">
        <w:rPr>
          <w:color w:val="auto"/>
          <w:sz w:val="24"/>
          <w:szCs w:val="24"/>
        </w:rPr>
        <w:t xml:space="preserve"> szpon</w:t>
      </w:r>
      <w:r w:rsidR="006B607A">
        <w:rPr>
          <w:color w:val="auto"/>
          <w:sz w:val="24"/>
          <w:szCs w:val="24"/>
        </w:rPr>
        <w:t>u</w:t>
      </w:r>
      <w:r w:rsidR="006B607A" w:rsidRPr="006B607A">
        <w:rPr>
          <w:color w:val="auto"/>
          <w:sz w:val="24"/>
          <w:szCs w:val="24"/>
        </w:rPr>
        <w:t xml:space="preserve"> orła </w:t>
      </w:r>
      <w:r w:rsidR="006B607A">
        <w:rPr>
          <w:color w:val="auto"/>
          <w:sz w:val="24"/>
          <w:szCs w:val="24"/>
        </w:rPr>
        <w:t>dołączone są trzy</w:t>
      </w:r>
      <w:r w:rsidR="006B607A" w:rsidRPr="006B607A">
        <w:rPr>
          <w:color w:val="auto"/>
          <w:sz w:val="24"/>
          <w:szCs w:val="24"/>
        </w:rPr>
        <w:t xml:space="preserve"> mał</w:t>
      </w:r>
      <w:r w:rsidR="006B607A">
        <w:rPr>
          <w:color w:val="auto"/>
          <w:sz w:val="24"/>
          <w:szCs w:val="24"/>
        </w:rPr>
        <w:t>e</w:t>
      </w:r>
      <w:r w:rsidR="003D73E2">
        <w:rPr>
          <w:color w:val="auto"/>
          <w:sz w:val="24"/>
          <w:szCs w:val="24"/>
        </w:rPr>
        <w:t xml:space="preserve"> okrągłe</w:t>
      </w:r>
      <w:r w:rsidR="006B607A" w:rsidRPr="006B607A">
        <w:rPr>
          <w:color w:val="auto"/>
          <w:sz w:val="24"/>
          <w:szCs w:val="24"/>
        </w:rPr>
        <w:t xml:space="preserve"> ogniwa</w:t>
      </w:r>
      <w:r w:rsidR="003D73E2">
        <w:rPr>
          <w:color w:val="auto"/>
          <w:sz w:val="24"/>
          <w:szCs w:val="24"/>
        </w:rPr>
        <w:t>,</w:t>
      </w:r>
      <w:r w:rsidR="006B607A" w:rsidRPr="006B607A">
        <w:rPr>
          <w:color w:val="auto"/>
          <w:sz w:val="24"/>
          <w:szCs w:val="24"/>
        </w:rPr>
        <w:t xml:space="preserve"> </w:t>
      </w:r>
      <w:r w:rsidR="006B607A">
        <w:rPr>
          <w:color w:val="auto"/>
          <w:sz w:val="24"/>
          <w:szCs w:val="24"/>
        </w:rPr>
        <w:t xml:space="preserve">na których </w:t>
      </w:r>
      <w:r w:rsidR="006B607A" w:rsidRPr="006B607A">
        <w:rPr>
          <w:color w:val="auto"/>
          <w:sz w:val="24"/>
          <w:szCs w:val="24"/>
        </w:rPr>
        <w:t>zawieszony</w:t>
      </w:r>
      <w:r w:rsidR="006B607A">
        <w:rPr>
          <w:color w:val="auto"/>
          <w:sz w:val="24"/>
          <w:szCs w:val="24"/>
        </w:rPr>
        <w:t xml:space="preserve"> jest </w:t>
      </w:r>
      <w:r w:rsidR="006B607A" w:rsidRPr="006B607A">
        <w:rPr>
          <w:color w:val="auto"/>
          <w:sz w:val="24"/>
          <w:szCs w:val="24"/>
        </w:rPr>
        <w:t>herb Gminy Krzynowłoga Mała wg wzoru zatwierdzonego Uchwa</w:t>
      </w:r>
      <w:r w:rsidR="00703856">
        <w:rPr>
          <w:color w:val="auto"/>
          <w:sz w:val="24"/>
          <w:szCs w:val="24"/>
        </w:rPr>
        <w:t>ł</w:t>
      </w:r>
      <w:r w:rsidR="006B607A" w:rsidRPr="006B607A">
        <w:rPr>
          <w:color w:val="auto"/>
          <w:sz w:val="24"/>
          <w:szCs w:val="24"/>
        </w:rPr>
        <w:t>ą Nr XLVI/235/2010 Rady Gminy w Krzynowłodze Małej z dnia 3 lipca 2010 r. w sprawie herbu, flagi i pieczęci Gminy Krzynowłoga Mała. Awers to grafika herbu Gminy pokryta syntetyczną gładką emalią. Grafika herbu zamieszczona jest w metalow</w:t>
      </w:r>
      <w:r w:rsidR="00F42CAD">
        <w:rPr>
          <w:color w:val="auto"/>
          <w:sz w:val="24"/>
          <w:szCs w:val="24"/>
        </w:rPr>
        <w:t>ym</w:t>
      </w:r>
      <w:r w:rsidR="006B607A" w:rsidRPr="006B607A">
        <w:rPr>
          <w:color w:val="auto"/>
          <w:sz w:val="24"/>
          <w:szCs w:val="24"/>
        </w:rPr>
        <w:t xml:space="preserve"> </w:t>
      </w:r>
      <w:r w:rsidR="00F42CAD">
        <w:rPr>
          <w:color w:val="auto"/>
          <w:sz w:val="24"/>
          <w:szCs w:val="24"/>
        </w:rPr>
        <w:t>otoku</w:t>
      </w:r>
      <w:r w:rsidR="006B607A" w:rsidRPr="006B607A">
        <w:rPr>
          <w:color w:val="auto"/>
          <w:sz w:val="24"/>
          <w:szCs w:val="24"/>
        </w:rPr>
        <w:t xml:space="preserve"> w kształcie herbu i mosiężnym kolorze. Łańcuch przechowywany jest w specjalnie wykonanym etui.</w:t>
      </w:r>
    </w:p>
    <w:p w:rsidR="00EB2788" w:rsidRDefault="0024725B">
      <w:pPr>
        <w:ind w:left="350"/>
      </w:pPr>
      <w:r>
        <w:rPr>
          <w:b/>
        </w:rPr>
        <w:t xml:space="preserve">§ </w:t>
      </w:r>
      <w:r w:rsidR="00634D40">
        <w:rPr>
          <w:b/>
        </w:rPr>
        <w:t>6</w:t>
      </w:r>
      <w:r>
        <w:rPr>
          <w:b/>
        </w:rPr>
        <w:t xml:space="preserve">. </w:t>
      </w:r>
      <w:r>
        <w:t xml:space="preserve">1. Insygniów używa Przewodniczący Rady </w:t>
      </w:r>
      <w:r w:rsidR="00EC23F2">
        <w:t xml:space="preserve"> </w:t>
      </w:r>
      <w:r>
        <w:t>podczas:</w:t>
      </w:r>
    </w:p>
    <w:p w:rsidR="00EB2788" w:rsidRDefault="0024725B">
      <w:pPr>
        <w:numPr>
          <w:ilvl w:val="0"/>
          <w:numId w:val="7"/>
        </w:numPr>
        <w:ind w:hanging="238"/>
      </w:pPr>
      <w:r>
        <w:t xml:space="preserve">obrad sesji Rady </w:t>
      </w:r>
      <w:r w:rsidR="00EC23F2">
        <w:t>Gminy</w:t>
      </w:r>
      <w:r>
        <w:t>,</w:t>
      </w:r>
    </w:p>
    <w:p w:rsidR="00EB2788" w:rsidRDefault="0024725B">
      <w:pPr>
        <w:numPr>
          <w:ilvl w:val="0"/>
          <w:numId w:val="7"/>
        </w:numPr>
        <w:ind w:hanging="238"/>
      </w:pPr>
      <w:r>
        <w:t>publicznych obchodów świąt państwowych,</w:t>
      </w:r>
    </w:p>
    <w:p w:rsidR="00EB2788" w:rsidRDefault="0024725B">
      <w:pPr>
        <w:numPr>
          <w:ilvl w:val="0"/>
          <w:numId w:val="7"/>
        </w:numPr>
        <w:ind w:hanging="238"/>
      </w:pPr>
      <w:r>
        <w:t xml:space="preserve">uroczystości jubileuszowych </w:t>
      </w:r>
      <w:r w:rsidR="00EC23F2">
        <w:t>Gminy</w:t>
      </w:r>
      <w:r>
        <w:t>,</w:t>
      </w:r>
    </w:p>
    <w:p w:rsidR="00EB2788" w:rsidRDefault="0024725B">
      <w:pPr>
        <w:numPr>
          <w:ilvl w:val="0"/>
          <w:numId w:val="7"/>
        </w:numPr>
        <w:ind w:hanging="238"/>
      </w:pPr>
      <w:r>
        <w:t>dorocznych</w:t>
      </w:r>
      <w:r w:rsidR="00EC23F2">
        <w:t xml:space="preserve"> </w:t>
      </w:r>
      <w:r>
        <w:t xml:space="preserve"> obchodów </w:t>
      </w:r>
      <w:r w:rsidR="00EC23F2">
        <w:t>gminnych uroczystości.</w:t>
      </w:r>
    </w:p>
    <w:p w:rsidR="00EB2788" w:rsidRDefault="0024725B" w:rsidP="00EC23F2">
      <w:pPr>
        <w:numPr>
          <w:ilvl w:val="1"/>
          <w:numId w:val="7"/>
        </w:numPr>
        <w:tabs>
          <w:tab w:val="left" w:pos="567"/>
        </w:tabs>
        <w:ind w:left="567" w:hanging="141"/>
      </w:pPr>
      <w:r>
        <w:t>Insygniów używa Wiceprzewodniczący Rady w przypadku upoważnienia go przez Przewodniczącego Rady do prowadzenia obrad sesji.</w:t>
      </w:r>
    </w:p>
    <w:p w:rsidR="00EB2788" w:rsidRDefault="0024725B" w:rsidP="00EC23F2">
      <w:pPr>
        <w:numPr>
          <w:ilvl w:val="1"/>
          <w:numId w:val="7"/>
        </w:numPr>
        <w:tabs>
          <w:tab w:val="left" w:pos="567"/>
        </w:tabs>
        <w:ind w:firstLine="86"/>
      </w:pPr>
      <w:r>
        <w:t xml:space="preserve">Insygnia przekazywane są Przewodniczącemu Rady </w:t>
      </w:r>
      <w:r w:rsidR="00EC23F2">
        <w:t xml:space="preserve"> </w:t>
      </w:r>
      <w:r>
        <w:t xml:space="preserve">w formie uroczystej, podczas pierwszej sesji Rady przez Przewodniczącego ustępującej Rady </w:t>
      </w:r>
      <w:r w:rsidR="00EC23F2">
        <w:t xml:space="preserve"> Gminy</w:t>
      </w:r>
      <w:r>
        <w:t>.</w:t>
      </w:r>
    </w:p>
    <w:p w:rsidR="00EB2788" w:rsidRDefault="0024725B" w:rsidP="00EC23F2">
      <w:pPr>
        <w:numPr>
          <w:ilvl w:val="1"/>
          <w:numId w:val="7"/>
        </w:numPr>
        <w:tabs>
          <w:tab w:val="left" w:pos="567"/>
        </w:tabs>
        <w:ind w:firstLine="86"/>
      </w:pPr>
      <w:r>
        <w:t>Insygnia są przechowywane w biurze Rady.</w:t>
      </w:r>
    </w:p>
    <w:p w:rsidR="00EB2788" w:rsidRPr="00F42CAD" w:rsidRDefault="0024725B" w:rsidP="00EC23F2">
      <w:pPr>
        <w:numPr>
          <w:ilvl w:val="1"/>
          <w:numId w:val="7"/>
        </w:numPr>
        <w:tabs>
          <w:tab w:val="left" w:pos="567"/>
        </w:tabs>
        <w:ind w:firstLine="86"/>
        <w:rPr>
          <w:color w:val="auto"/>
        </w:rPr>
      </w:pPr>
      <w:r w:rsidRPr="00F42CAD">
        <w:rPr>
          <w:color w:val="auto"/>
        </w:rPr>
        <w:t xml:space="preserve">Wzór insygniów Przewodniczącego Rady stanowi załącznik nr </w:t>
      </w:r>
      <w:r w:rsidR="009A5835">
        <w:rPr>
          <w:color w:val="auto"/>
        </w:rPr>
        <w:t>1</w:t>
      </w:r>
      <w:r w:rsidRPr="00F42CAD">
        <w:rPr>
          <w:color w:val="auto"/>
        </w:rPr>
        <w:t xml:space="preserve"> do Statutu.</w:t>
      </w:r>
    </w:p>
    <w:p w:rsidR="00EB2788" w:rsidRPr="00F42CAD" w:rsidRDefault="0024725B" w:rsidP="009F3645">
      <w:pPr>
        <w:ind w:left="0" w:firstLine="0"/>
        <w:rPr>
          <w:color w:val="auto"/>
        </w:rPr>
      </w:pPr>
      <w:r w:rsidRPr="009F3645">
        <w:rPr>
          <w:b/>
          <w:color w:val="auto"/>
        </w:rPr>
        <w:t xml:space="preserve">§ </w:t>
      </w:r>
      <w:r w:rsidR="00634D40" w:rsidRPr="009F3645">
        <w:rPr>
          <w:b/>
          <w:color w:val="auto"/>
        </w:rPr>
        <w:t>7</w:t>
      </w:r>
      <w:r w:rsidRPr="00F42CAD">
        <w:rPr>
          <w:color w:val="auto"/>
        </w:rPr>
        <w:t xml:space="preserve">. 1. Tablica samorządowa informuje mieszkańców o siedzibie lokalnego samorządu gminnego i jest umieszczona na budynku Urzędu </w:t>
      </w:r>
      <w:r w:rsidR="00EC23F2" w:rsidRPr="00F42CAD">
        <w:rPr>
          <w:color w:val="auto"/>
        </w:rPr>
        <w:t>Gminy</w:t>
      </w:r>
      <w:r w:rsidRPr="00F42CAD">
        <w:rPr>
          <w:color w:val="auto"/>
        </w:rPr>
        <w:t>.</w:t>
      </w:r>
    </w:p>
    <w:p w:rsidR="00EB2788" w:rsidRPr="00F42CAD" w:rsidRDefault="0024725B">
      <w:pPr>
        <w:ind w:left="0" w:firstLine="340"/>
        <w:rPr>
          <w:color w:val="auto"/>
        </w:rPr>
      </w:pPr>
      <w:r w:rsidRPr="00F42CAD">
        <w:rPr>
          <w:color w:val="auto"/>
        </w:rPr>
        <w:t xml:space="preserve">2. Tablica samorządowa jest owalną płytą o wymiarach </w:t>
      </w:r>
      <w:r w:rsidR="003D73E2" w:rsidRPr="00F42CAD">
        <w:rPr>
          <w:color w:val="auto"/>
        </w:rPr>
        <w:t xml:space="preserve"> 40 cm x 50 cm / szer. x wys./</w:t>
      </w:r>
      <w:r w:rsidRPr="00F42CAD">
        <w:rPr>
          <w:color w:val="auto"/>
        </w:rPr>
        <w:t xml:space="preserve">. Tło Tablicy jest srebrne. Na srebrnym tle pośrodku tablicy umieszczony jest znak </w:t>
      </w:r>
      <w:r w:rsidR="003D73E2" w:rsidRPr="00F42CAD">
        <w:rPr>
          <w:color w:val="auto"/>
        </w:rPr>
        <w:t>Gminy</w:t>
      </w:r>
      <w:r w:rsidRPr="00F42CAD">
        <w:rPr>
          <w:color w:val="auto"/>
        </w:rPr>
        <w:t xml:space="preserve"> (herb). </w:t>
      </w:r>
      <w:r w:rsidR="003D73E2" w:rsidRPr="00F42CAD">
        <w:rPr>
          <w:color w:val="auto"/>
        </w:rPr>
        <w:t xml:space="preserve"> Srebrne owalne tło płyty otoczone jest biało-czerwonym otokiem. </w:t>
      </w:r>
    </w:p>
    <w:p w:rsidR="00EB2788" w:rsidRPr="00F42CAD" w:rsidRDefault="0024725B">
      <w:pPr>
        <w:ind w:left="350"/>
        <w:rPr>
          <w:color w:val="auto"/>
        </w:rPr>
      </w:pPr>
      <w:r w:rsidRPr="00F42CAD">
        <w:rPr>
          <w:color w:val="auto"/>
        </w:rPr>
        <w:t xml:space="preserve">3. Wzór tablicy samorządowej stanowi załącznik Nr </w:t>
      </w:r>
      <w:r w:rsidR="00634D40">
        <w:rPr>
          <w:color w:val="auto"/>
        </w:rPr>
        <w:t>2</w:t>
      </w:r>
      <w:r w:rsidRPr="00F42CAD">
        <w:rPr>
          <w:color w:val="auto"/>
        </w:rPr>
        <w:t xml:space="preserve"> do Statutu.</w:t>
      </w:r>
    </w:p>
    <w:p w:rsidR="00EB2788" w:rsidRPr="00F42CAD" w:rsidRDefault="009F3645" w:rsidP="009F3645">
      <w:pPr>
        <w:ind w:left="350" w:hanging="350"/>
        <w:rPr>
          <w:color w:val="auto"/>
        </w:rPr>
      </w:pPr>
      <w:r>
        <w:rPr>
          <w:b/>
          <w:color w:val="auto"/>
        </w:rPr>
        <w:t xml:space="preserve"> </w:t>
      </w:r>
      <w:r w:rsidR="0024725B" w:rsidRPr="009F3645">
        <w:rPr>
          <w:b/>
          <w:color w:val="auto"/>
        </w:rPr>
        <w:t xml:space="preserve">§ </w:t>
      </w:r>
      <w:r w:rsidR="00634D40" w:rsidRPr="009F3645">
        <w:rPr>
          <w:b/>
          <w:color w:val="auto"/>
        </w:rPr>
        <w:t>8</w:t>
      </w:r>
      <w:r w:rsidR="0024725B" w:rsidRPr="00F42CAD">
        <w:rPr>
          <w:color w:val="auto"/>
        </w:rPr>
        <w:t xml:space="preserve">. 1. Ustanawia się Godność Honorowego Obywatela </w:t>
      </w:r>
      <w:r w:rsidR="00491D51" w:rsidRPr="00F42CAD">
        <w:rPr>
          <w:color w:val="auto"/>
        </w:rPr>
        <w:t>Gminy Krzynowłoga Mała</w:t>
      </w:r>
      <w:r w:rsidR="0024725B" w:rsidRPr="00F42CAD">
        <w:rPr>
          <w:color w:val="auto"/>
        </w:rPr>
        <w:t>.</w:t>
      </w:r>
    </w:p>
    <w:p w:rsidR="00EB2788" w:rsidRPr="00F42CAD" w:rsidRDefault="0024725B">
      <w:pPr>
        <w:ind w:left="0" w:firstLine="340"/>
        <w:rPr>
          <w:color w:val="auto"/>
        </w:rPr>
      </w:pPr>
      <w:r w:rsidRPr="00F42CAD">
        <w:rPr>
          <w:color w:val="auto"/>
        </w:rPr>
        <w:t xml:space="preserve">2. Sposób nadawania Godności Honorowego Obywatela </w:t>
      </w:r>
      <w:r w:rsidR="00491D51" w:rsidRPr="00F42CAD">
        <w:rPr>
          <w:color w:val="auto"/>
        </w:rPr>
        <w:t>Gminy Krzynowłoga Mała</w:t>
      </w:r>
      <w:r w:rsidRPr="00F42CAD">
        <w:rPr>
          <w:color w:val="auto"/>
        </w:rPr>
        <w:t xml:space="preserve"> określa załącznik nr </w:t>
      </w:r>
      <w:r w:rsidR="00634D40">
        <w:rPr>
          <w:color w:val="auto"/>
        </w:rPr>
        <w:t>3</w:t>
      </w:r>
      <w:r w:rsidRPr="00F42CAD">
        <w:rPr>
          <w:color w:val="auto"/>
        </w:rPr>
        <w:t xml:space="preserve"> do Statutu.</w:t>
      </w:r>
    </w:p>
    <w:p w:rsidR="00D247C6" w:rsidRDefault="00D247C6">
      <w:pPr>
        <w:spacing w:after="0" w:line="259" w:lineRule="auto"/>
        <w:jc w:val="center"/>
        <w:rPr>
          <w:b/>
        </w:rPr>
      </w:pPr>
    </w:p>
    <w:p w:rsidR="00EB2788" w:rsidRDefault="0024725B">
      <w:pPr>
        <w:spacing w:after="0" w:line="259" w:lineRule="auto"/>
        <w:jc w:val="center"/>
      </w:pPr>
      <w:r>
        <w:rPr>
          <w:b/>
        </w:rPr>
        <w:t>Rozdział 2.</w:t>
      </w:r>
    </w:p>
    <w:p w:rsidR="00581AEB" w:rsidRDefault="0024725B" w:rsidP="00581AEB">
      <w:pPr>
        <w:spacing w:after="0" w:line="352" w:lineRule="auto"/>
        <w:ind w:left="340" w:right="9" w:hanging="198"/>
        <w:jc w:val="center"/>
        <w:rPr>
          <w:b/>
        </w:rPr>
      </w:pPr>
      <w:r>
        <w:rPr>
          <w:b/>
        </w:rPr>
        <w:t xml:space="preserve">Jednostki pomocnicze </w:t>
      </w:r>
      <w:r w:rsidR="00491D51">
        <w:rPr>
          <w:b/>
        </w:rPr>
        <w:t>Gminy</w:t>
      </w:r>
    </w:p>
    <w:p w:rsidR="00EB2788" w:rsidRDefault="0024725B" w:rsidP="00581AEB">
      <w:pPr>
        <w:spacing w:after="0" w:line="352" w:lineRule="auto"/>
        <w:ind w:left="340" w:right="9" w:hanging="198"/>
      </w:pPr>
      <w:r>
        <w:rPr>
          <w:b/>
        </w:rPr>
        <w:t xml:space="preserve">§ </w:t>
      </w:r>
      <w:r w:rsidR="00634D40">
        <w:rPr>
          <w:b/>
        </w:rPr>
        <w:t>9</w:t>
      </w:r>
      <w:r>
        <w:rPr>
          <w:b/>
        </w:rPr>
        <w:t xml:space="preserve">. </w:t>
      </w:r>
      <w:r>
        <w:t xml:space="preserve">1. Jednostkami pomocniczymi w </w:t>
      </w:r>
      <w:r w:rsidR="00491D51">
        <w:t>Gminie są Sołectwa</w:t>
      </w:r>
      <w:r>
        <w:t>.</w:t>
      </w:r>
    </w:p>
    <w:p w:rsidR="00EB2788" w:rsidRPr="00581AEB" w:rsidRDefault="0024725B" w:rsidP="001D46CA">
      <w:pPr>
        <w:numPr>
          <w:ilvl w:val="1"/>
          <w:numId w:val="9"/>
        </w:numPr>
        <w:tabs>
          <w:tab w:val="left" w:pos="993"/>
        </w:tabs>
        <w:ind w:firstLine="340"/>
        <w:rPr>
          <w:color w:val="auto"/>
        </w:rPr>
      </w:pPr>
      <w:r w:rsidRPr="00581AEB">
        <w:rPr>
          <w:color w:val="auto"/>
        </w:rPr>
        <w:t xml:space="preserve">Wykaz </w:t>
      </w:r>
      <w:r w:rsidR="00362B73" w:rsidRPr="00581AEB">
        <w:rPr>
          <w:color w:val="auto"/>
        </w:rPr>
        <w:t>S</w:t>
      </w:r>
      <w:r w:rsidR="00491D51" w:rsidRPr="00581AEB">
        <w:rPr>
          <w:color w:val="auto"/>
        </w:rPr>
        <w:t>ołectw</w:t>
      </w:r>
      <w:r w:rsidRPr="00581AEB">
        <w:rPr>
          <w:color w:val="auto"/>
        </w:rPr>
        <w:t xml:space="preserve"> </w:t>
      </w:r>
      <w:r w:rsidR="00CD180B">
        <w:rPr>
          <w:color w:val="auto"/>
        </w:rPr>
        <w:t xml:space="preserve"> Gminy </w:t>
      </w:r>
      <w:r w:rsidRPr="00581AEB">
        <w:rPr>
          <w:color w:val="auto"/>
        </w:rPr>
        <w:t xml:space="preserve">stanowi załącznik nr </w:t>
      </w:r>
      <w:r w:rsidR="00634D40">
        <w:rPr>
          <w:color w:val="auto"/>
        </w:rPr>
        <w:t>4</w:t>
      </w:r>
      <w:r w:rsidRPr="00581AEB">
        <w:rPr>
          <w:color w:val="auto"/>
        </w:rPr>
        <w:t xml:space="preserve"> do Statutu.</w:t>
      </w:r>
    </w:p>
    <w:p w:rsidR="00EB2788" w:rsidRPr="00634D40" w:rsidRDefault="00491D51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>Sołectwa</w:t>
      </w:r>
      <w:r w:rsidR="0024725B">
        <w:t xml:space="preserve"> tworzy, łączy, dzieli się i znosi w drodze uchwały Rady </w:t>
      </w:r>
      <w:r w:rsidR="00CD180B">
        <w:t xml:space="preserve">Gminy </w:t>
      </w:r>
      <w:r w:rsidR="0024725B">
        <w:t>po przeprowadzeniu konsultacji z mieszkańcami</w:t>
      </w:r>
      <w:r>
        <w:t xml:space="preserve"> </w:t>
      </w:r>
      <w:r w:rsidRPr="00634D40">
        <w:rPr>
          <w:color w:val="auto"/>
        </w:rPr>
        <w:t>lub z ich inicjatywy</w:t>
      </w:r>
      <w:r w:rsidR="0024725B" w:rsidRPr="00634D40">
        <w:rPr>
          <w:color w:val="auto"/>
        </w:rPr>
        <w:t>.</w:t>
      </w:r>
    </w:p>
    <w:p w:rsidR="00EB2788" w:rsidRDefault="0024725B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lastRenderedPageBreak/>
        <w:t xml:space="preserve">Szczegółowe zasady przeprowadzania konsultacji na terenie </w:t>
      </w:r>
      <w:r w:rsidR="00491D51">
        <w:t>Gminy</w:t>
      </w:r>
      <w:r>
        <w:t xml:space="preserve"> określa uchwała Rady </w:t>
      </w:r>
      <w:r w:rsidR="00CD180B">
        <w:t xml:space="preserve">Gminy </w:t>
      </w:r>
      <w:r>
        <w:t>w tej sprawie.</w:t>
      </w:r>
    </w:p>
    <w:p w:rsidR="00EB2788" w:rsidRDefault="0024725B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 xml:space="preserve">Organizację i zakres działania </w:t>
      </w:r>
      <w:r w:rsidR="00491D51">
        <w:t>sołectw</w:t>
      </w:r>
      <w:r>
        <w:t xml:space="preserve"> określa Statut </w:t>
      </w:r>
      <w:r w:rsidR="00491D51">
        <w:t xml:space="preserve">Sołectwa </w:t>
      </w:r>
      <w:r>
        <w:t>, uchwalony przez Radę</w:t>
      </w:r>
      <w:r w:rsidR="00CD180B">
        <w:t xml:space="preserve"> Gminy </w:t>
      </w:r>
      <w:r>
        <w:t xml:space="preserve"> po konsultacji z mieszkańcami.</w:t>
      </w:r>
    </w:p>
    <w:p w:rsidR="00EB2788" w:rsidRDefault="0024725B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 xml:space="preserve">Rada </w:t>
      </w:r>
      <w:r w:rsidR="00491D51">
        <w:t>Gminy</w:t>
      </w:r>
      <w:r>
        <w:t xml:space="preserve"> odrębną uchwałą może przekazać </w:t>
      </w:r>
      <w:r w:rsidR="00491D51">
        <w:t xml:space="preserve">Sołectwom </w:t>
      </w:r>
      <w:r>
        <w:t xml:space="preserve">wyodrębnioną część mienia komunalnego, którym </w:t>
      </w:r>
      <w:r w:rsidR="00EB0007">
        <w:t>S</w:t>
      </w:r>
      <w:r w:rsidR="00491D51">
        <w:t xml:space="preserve">ołectwo </w:t>
      </w:r>
      <w:r>
        <w:t>zarządza.</w:t>
      </w:r>
    </w:p>
    <w:p w:rsidR="009B2376" w:rsidRDefault="009B2376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>Gospodarka finansowa Sołectwa prowadzona jest w ramach budżetu gminy.</w:t>
      </w:r>
    </w:p>
    <w:p w:rsidR="009B2376" w:rsidRDefault="009B2376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>Środki finansowe Sołectwa stanowią:</w:t>
      </w:r>
    </w:p>
    <w:p w:rsidR="009B2376" w:rsidRDefault="009B2376" w:rsidP="009B2376">
      <w:pPr>
        <w:pStyle w:val="Akapitzlist"/>
        <w:numPr>
          <w:ilvl w:val="0"/>
          <w:numId w:val="38"/>
        </w:numPr>
        <w:tabs>
          <w:tab w:val="left" w:pos="993"/>
        </w:tabs>
      </w:pPr>
      <w:r>
        <w:t>środki wyodrębnione w budżecie gminy,</w:t>
      </w:r>
    </w:p>
    <w:p w:rsidR="009B2376" w:rsidRDefault="00E31879" w:rsidP="009B2376">
      <w:pPr>
        <w:pStyle w:val="Akapitzlist"/>
        <w:numPr>
          <w:ilvl w:val="0"/>
          <w:numId w:val="38"/>
        </w:numPr>
        <w:tabs>
          <w:tab w:val="left" w:pos="993"/>
        </w:tabs>
      </w:pPr>
      <w:r>
        <w:t>środki pochodzące z wpływów zarządzanym mieniem.</w:t>
      </w:r>
    </w:p>
    <w:p w:rsidR="00E31879" w:rsidRDefault="00E31879" w:rsidP="001D46CA">
      <w:pPr>
        <w:numPr>
          <w:ilvl w:val="1"/>
          <w:numId w:val="9"/>
        </w:numPr>
        <w:tabs>
          <w:tab w:val="left" w:pos="993"/>
        </w:tabs>
        <w:spacing w:after="107"/>
        <w:ind w:firstLine="340"/>
      </w:pPr>
      <w:r>
        <w:t>Środkami finansowymi Sołectwa są również kwoty pochodzące z darowizn przyjętych przez Gminę na rzecz Sołectwa</w:t>
      </w:r>
      <w:r w:rsidR="00C86635">
        <w:t>.</w:t>
      </w:r>
    </w:p>
    <w:p w:rsidR="00EB2788" w:rsidRPr="00C86635" w:rsidRDefault="0024725B" w:rsidP="001D46CA">
      <w:pPr>
        <w:numPr>
          <w:ilvl w:val="1"/>
          <w:numId w:val="9"/>
        </w:numPr>
        <w:tabs>
          <w:tab w:val="left" w:pos="993"/>
        </w:tabs>
        <w:spacing w:after="107"/>
        <w:ind w:firstLine="340"/>
      </w:pPr>
      <w:r w:rsidRPr="00C86635">
        <w:t>Przewodnicząc</w:t>
      </w:r>
      <w:r w:rsidR="00335349">
        <w:t xml:space="preserve">y </w:t>
      </w:r>
      <w:r w:rsidRPr="00C86635">
        <w:t xml:space="preserve">Zarządu </w:t>
      </w:r>
      <w:r w:rsidR="00491D51" w:rsidRPr="00C86635">
        <w:t>Sołectwa</w:t>
      </w:r>
      <w:r w:rsidRPr="00C86635">
        <w:t xml:space="preserve"> </w:t>
      </w:r>
      <w:r w:rsidR="00335349">
        <w:t xml:space="preserve">może brać udział </w:t>
      </w:r>
      <w:r w:rsidRPr="00C86635">
        <w:t xml:space="preserve">w posiedzeniach sesji  </w:t>
      </w:r>
      <w:r w:rsidR="00335349">
        <w:t>bez prawa do głosowania.</w:t>
      </w:r>
    </w:p>
    <w:p w:rsidR="00EB2788" w:rsidRDefault="0024725B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 xml:space="preserve">Zasady i tryb przeprowadzania wyborów organów jednostek pomocniczych określa Rada </w:t>
      </w:r>
      <w:r w:rsidR="00491D51">
        <w:t>Gminy</w:t>
      </w:r>
      <w:r>
        <w:t>.</w:t>
      </w:r>
    </w:p>
    <w:p w:rsidR="00EB2788" w:rsidRDefault="0024725B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 xml:space="preserve">Nadzór nad działalnością </w:t>
      </w:r>
      <w:r w:rsidR="00491D51">
        <w:t>sołectw</w:t>
      </w:r>
      <w:r>
        <w:t xml:space="preserve"> sprawuje Rada </w:t>
      </w:r>
      <w:r w:rsidR="00491D51">
        <w:t>Gminy</w:t>
      </w:r>
      <w:r>
        <w:t>.</w:t>
      </w:r>
    </w:p>
    <w:p w:rsidR="00EB2788" w:rsidRDefault="0024725B" w:rsidP="001D46CA">
      <w:pPr>
        <w:numPr>
          <w:ilvl w:val="1"/>
          <w:numId w:val="9"/>
        </w:numPr>
        <w:tabs>
          <w:tab w:val="left" w:pos="993"/>
        </w:tabs>
        <w:ind w:firstLine="340"/>
      </w:pPr>
      <w:r>
        <w:t xml:space="preserve">Kontrolę finansową jednostek pomocniczych </w:t>
      </w:r>
      <w:r w:rsidR="008764FE">
        <w:t xml:space="preserve">gminy </w:t>
      </w:r>
      <w:r>
        <w:t xml:space="preserve">sprawuje Skarbnik </w:t>
      </w:r>
      <w:r w:rsidR="008764FE">
        <w:t>Gminy</w:t>
      </w:r>
      <w:r>
        <w:t>.</w:t>
      </w:r>
    </w:p>
    <w:p w:rsidR="00D247C6" w:rsidRDefault="00D247C6">
      <w:pPr>
        <w:spacing w:after="0" w:line="259" w:lineRule="auto"/>
        <w:jc w:val="center"/>
        <w:rPr>
          <w:b/>
        </w:rPr>
      </w:pPr>
    </w:p>
    <w:p w:rsidR="00EB2788" w:rsidRDefault="0024725B">
      <w:pPr>
        <w:spacing w:after="0" w:line="259" w:lineRule="auto"/>
        <w:jc w:val="center"/>
      </w:pPr>
      <w:r>
        <w:rPr>
          <w:b/>
        </w:rPr>
        <w:t>Rozdział 3.</w:t>
      </w:r>
    </w:p>
    <w:p w:rsidR="00EB2788" w:rsidRDefault="0024725B">
      <w:pPr>
        <w:pStyle w:val="Nagwek1"/>
      </w:pPr>
      <w:r>
        <w:t>Radni</w:t>
      </w:r>
    </w:p>
    <w:p w:rsidR="00EB2788" w:rsidRDefault="0024725B">
      <w:pPr>
        <w:ind w:left="350"/>
      </w:pPr>
      <w:r>
        <w:rPr>
          <w:b/>
        </w:rPr>
        <w:t>§ 1</w:t>
      </w:r>
      <w:r w:rsidR="00634D40">
        <w:rPr>
          <w:b/>
        </w:rPr>
        <w:t>0</w:t>
      </w:r>
      <w:r>
        <w:rPr>
          <w:b/>
        </w:rPr>
        <w:t xml:space="preserve">. </w:t>
      </w:r>
      <w:r>
        <w:t xml:space="preserve">1. Radni mogą tworzyć Kluby </w:t>
      </w:r>
      <w:r w:rsidR="00EB0007">
        <w:t xml:space="preserve"> </w:t>
      </w:r>
      <w:r>
        <w:t>liczące co najmniej trzech Radnych.</w:t>
      </w:r>
    </w:p>
    <w:p w:rsidR="00EB2788" w:rsidRDefault="0024725B">
      <w:pPr>
        <w:spacing w:after="107"/>
        <w:ind w:left="350"/>
      </w:pPr>
      <w:r>
        <w:t>2. Klub przekazuje Przewodniczącemu Rady bez zbędnej zwłoki:</w:t>
      </w:r>
    </w:p>
    <w:p w:rsidR="00EB2788" w:rsidRDefault="0024725B" w:rsidP="00EB0007">
      <w:pPr>
        <w:numPr>
          <w:ilvl w:val="0"/>
          <w:numId w:val="10"/>
        </w:numPr>
        <w:spacing w:line="276" w:lineRule="auto"/>
        <w:ind w:hanging="238"/>
      </w:pPr>
      <w:r>
        <w:t>informację podpisaną przez wszystkich członków Klubu o utworzeniu Klubu wraz z imienną listą członków Klubu i imienną listą osób upoważnionych do reprezentowania Klubu,</w:t>
      </w:r>
    </w:p>
    <w:p w:rsidR="00EB2788" w:rsidRDefault="0024725B" w:rsidP="00EB0007">
      <w:pPr>
        <w:numPr>
          <w:ilvl w:val="0"/>
          <w:numId w:val="10"/>
        </w:numPr>
        <w:spacing w:line="276" w:lineRule="auto"/>
        <w:ind w:hanging="238"/>
      </w:pPr>
      <w:r>
        <w:t>informację o każdorazowej zmianie w składzie Klubu lub osób upoważnionych do reprezentowania Klubu.</w:t>
      </w:r>
    </w:p>
    <w:p w:rsidR="00EB2788" w:rsidRDefault="0024725B" w:rsidP="00D829AE">
      <w:pPr>
        <w:numPr>
          <w:ilvl w:val="1"/>
          <w:numId w:val="10"/>
        </w:numPr>
        <w:tabs>
          <w:tab w:val="left" w:pos="567"/>
        </w:tabs>
        <w:ind w:hanging="56"/>
      </w:pPr>
      <w:r>
        <w:t>Wszystkie Kluby mają takie same prawa i obowiązki.</w:t>
      </w:r>
    </w:p>
    <w:p w:rsidR="00EB2788" w:rsidRDefault="0024725B" w:rsidP="00D829AE">
      <w:pPr>
        <w:numPr>
          <w:ilvl w:val="1"/>
          <w:numId w:val="10"/>
        </w:numPr>
        <w:tabs>
          <w:tab w:val="left" w:pos="567"/>
        </w:tabs>
        <w:ind w:left="0" w:firstLine="284"/>
      </w:pPr>
      <w:r>
        <w:t xml:space="preserve">Na wniosek Klubu </w:t>
      </w:r>
      <w:r w:rsidR="002525C8">
        <w:t xml:space="preserve">Wójt </w:t>
      </w:r>
      <w:r>
        <w:t>zapewnia Klubowi warunki organizacyjne i lokalowe w zakresie niezbędnym do jego funkcjonowania.</w:t>
      </w:r>
    </w:p>
    <w:p w:rsidR="00EB2788" w:rsidRDefault="0024725B" w:rsidP="001901A4">
      <w:pPr>
        <w:tabs>
          <w:tab w:val="left" w:pos="993"/>
        </w:tabs>
        <w:spacing w:after="0" w:line="259" w:lineRule="auto"/>
        <w:jc w:val="center"/>
      </w:pPr>
      <w:r>
        <w:rPr>
          <w:b/>
        </w:rPr>
        <w:t>Rozdział 4.</w:t>
      </w:r>
    </w:p>
    <w:p w:rsidR="00EB2788" w:rsidRDefault="0024725B">
      <w:pPr>
        <w:spacing w:after="98" w:line="259" w:lineRule="auto"/>
        <w:jc w:val="center"/>
      </w:pPr>
      <w:r>
        <w:rPr>
          <w:b/>
        </w:rPr>
        <w:t>Inicjatywa uchwałodawcza</w:t>
      </w:r>
    </w:p>
    <w:p w:rsidR="00EB2788" w:rsidRDefault="0024725B">
      <w:pPr>
        <w:ind w:left="0" w:firstLine="340"/>
      </w:pPr>
      <w:r>
        <w:rPr>
          <w:b/>
        </w:rPr>
        <w:t>§ 1</w:t>
      </w:r>
      <w:r w:rsidR="00634D40">
        <w:rPr>
          <w:b/>
        </w:rPr>
        <w:t>1</w:t>
      </w:r>
      <w:r>
        <w:rPr>
          <w:b/>
        </w:rPr>
        <w:t xml:space="preserve">. </w:t>
      </w:r>
      <w:r>
        <w:t>Projektodawcą, czyli podmiotem wykonującym prawo do inicjatywy uchwałodawczej w Radzie</w:t>
      </w:r>
      <w:r w:rsidR="00EB0007">
        <w:t xml:space="preserve"> Gminy</w:t>
      </w:r>
      <w:r>
        <w:t xml:space="preserve"> może być:</w:t>
      </w:r>
    </w:p>
    <w:p w:rsidR="00EB2788" w:rsidRDefault="0024725B">
      <w:pPr>
        <w:numPr>
          <w:ilvl w:val="0"/>
          <w:numId w:val="11"/>
        </w:numPr>
        <w:ind w:hanging="238"/>
      </w:pPr>
      <w:r>
        <w:t>Radny,</w:t>
      </w:r>
    </w:p>
    <w:p w:rsidR="00EB2788" w:rsidRDefault="0024725B">
      <w:pPr>
        <w:numPr>
          <w:ilvl w:val="0"/>
          <w:numId w:val="11"/>
        </w:numPr>
        <w:ind w:hanging="238"/>
      </w:pPr>
      <w:r>
        <w:t>Klub,</w:t>
      </w:r>
    </w:p>
    <w:p w:rsidR="00EB2788" w:rsidRDefault="0024725B">
      <w:pPr>
        <w:numPr>
          <w:ilvl w:val="0"/>
          <w:numId w:val="11"/>
        </w:numPr>
        <w:ind w:hanging="238"/>
      </w:pPr>
      <w:r>
        <w:t>Komisja,</w:t>
      </w:r>
    </w:p>
    <w:p w:rsidR="00EB2788" w:rsidRDefault="002525C8">
      <w:pPr>
        <w:numPr>
          <w:ilvl w:val="0"/>
          <w:numId w:val="11"/>
        </w:numPr>
        <w:ind w:hanging="238"/>
      </w:pPr>
      <w:r>
        <w:t>Wójt</w:t>
      </w:r>
      <w:r w:rsidR="0024725B">
        <w:t>,</w:t>
      </w:r>
    </w:p>
    <w:p w:rsidR="00EB2788" w:rsidRDefault="0024725B" w:rsidP="00232E1C">
      <w:pPr>
        <w:numPr>
          <w:ilvl w:val="0"/>
          <w:numId w:val="11"/>
        </w:numPr>
        <w:spacing w:line="276" w:lineRule="auto"/>
        <w:ind w:hanging="238"/>
      </w:pPr>
      <w:r>
        <w:t xml:space="preserve">Grupa mieszkańców </w:t>
      </w:r>
      <w:r w:rsidR="002525C8">
        <w:t>Gminy</w:t>
      </w:r>
      <w:r>
        <w:t xml:space="preserve">, posiadająca czynne prawa wyborcze do organu stanowiącego, w liczbie </w:t>
      </w:r>
      <w:r w:rsidR="007E7317" w:rsidRPr="007E7317">
        <w:rPr>
          <w:color w:val="000000" w:themeColor="text1"/>
        </w:rPr>
        <w:t>co najmniej</w:t>
      </w:r>
      <w:r w:rsidR="00C86635" w:rsidRPr="007E7317">
        <w:rPr>
          <w:color w:val="000000" w:themeColor="text1"/>
        </w:rPr>
        <w:t xml:space="preserve"> 1</w:t>
      </w:r>
      <w:r w:rsidRPr="007E7317">
        <w:rPr>
          <w:color w:val="000000" w:themeColor="text1"/>
        </w:rPr>
        <w:t xml:space="preserve">00 osób </w:t>
      </w:r>
      <w:r>
        <w:t>na zasadach określonych w odrębnej uchwale.</w:t>
      </w:r>
    </w:p>
    <w:p w:rsidR="00EB2788" w:rsidRDefault="0024725B">
      <w:pPr>
        <w:spacing w:after="107"/>
        <w:ind w:left="350"/>
      </w:pPr>
      <w:r>
        <w:rPr>
          <w:b/>
        </w:rPr>
        <w:lastRenderedPageBreak/>
        <w:t>§ 1</w:t>
      </w:r>
      <w:r w:rsidR="00634D40">
        <w:rPr>
          <w:b/>
        </w:rPr>
        <w:t>2</w:t>
      </w:r>
      <w:r>
        <w:rPr>
          <w:b/>
        </w:rPr>
        <w:t xml:space="preserve">. </w:t>
      </w:r>
      <w:r>
        <w:t xml:space="preserve">1. Projektodawca </w:t>
      </w:r>
      <w:r w:rsidR="007E7317">
        <w:t xml:space="preserve">określony </w:t>
      </w:r>
      <w:r w:rsidR="007E7317" w:rsidRPr="007E7317">
        <w:t>w § 1</w:t>
      </w:r>
      <w:r w:rsidR="005B2D05">
        <w:t>1</w:t>
      </w:r>
      <w:r w:rsidR="007E7317" w:rsidRPr="007E7317">
        <w:t xml:space="preserve"> pkt 1 – 4</w:t>
      </w:r>
      <w:r w:rsidR="007E7317">
        <w:rPr>
          <w:b/>
        </w:rPr>
        <w:t xml:space="preserve"> </w:t>
      </w:r>
      <w:r>
        <w:t>składa Przewodniczącemu Rady pisemny projekt uchwały dołączając:</w:t>
      </w:r>
    </w:p>
    <w:p w:rsidR="00EB2788" w:rsidRDefault="0024725B">
      <w:pPr>
        <w:numPr>
          <w:ilvl w:val="0"/>
          <w:numId w:val="12"/>
        </w:numPr>
        <w:ind w:hanging="238"/>
      </w:pPr>
      <w:r>
        <w:t>szczegółowe uzasadnienie projektowanej uchwały,</w:t>
      </w:r>
    </w:p>
    <w:p w:rsidR="00EB2788" w:rsidRDefault="0024725B" w:rsidP="00EB0007">
      <w:pPr>
        <w:numPr>
          <w:ilvl w:val="0"/>
          <w:numId w:val="12"/>
        </w:numPr>
        <w:spacing w:after="107" w:line="276" w:lineRule="auto"/>
        <w:ind w:hanging="238"/>
      </w:pPr>
      <w:r>
        <w:t>dokumentację pozwalającą ocenić merytoryczną poprawność projektu oraz konieczność podjęcia proponowanej uchwały,</w:t>
      </w:r>
    </w:p>
    <w:p w:rsidR="00EB2788" w:rsidRDefault="0024725B">
      <w:pPr>
        <w:numPr>
          <w:ilvl w:val="0"/>
          <w:numId w:val="12"/>
        </w:numPr>
        <w:ind w:hanging="238"/>
      </w:pPr>
      <w:r>
        <w:t>wykaz źródeł sfinansowania kosztów realizacji uchwały,</w:t>
      </w:r>
    </w:p>
    <w:p w:rsidR="00EB2788" w:rsidRDefault="0024725B">
      <w:pPr>
        <w:numPr>
          <w:ilvl w:val="0"/>
          <w:numId w:val="12"/>
        </w:numPr>
        <w:ind w:hanging="238"/>
      </w:pPr>
      <w:r>
        <w:t>dane referenta, który w imieniu Projektodawcy będzie występował w toku prac nad projektem.</w:t>
      </w:r>
    </w:p>
    <w:p w:rsidR="00EB2788" w:rsidRPr="00E27307" w:rsidRDefault="0024725B" w:rsidP="00B538B3">
      <w:pPr>
        <w:numPr>
          <w:ilvl w:val="1"/>
          <w:numId w:val="12"/>
        </w:numPr>
        <w:tabs>
          <w:tab w:val="left" w:pos="993"/>
        </w:tabs>
        <w:ind w:firstLine="340"/>
        <w:rPr>
          <w:color w:val="FF0000"/>
        </w:rPr>
      </w:pPr>
      <w:r>
        <w:t xml:space="preserve">Przepisu ust. 1 nie stosuje się do projektów uchwał, o których </w:t>
      </w:r>
      <w:r w:rsidRPr="005B2D05">
        <w:rPr>
          <w:color w:val="auto"/>
        </w:rPr>
        <w:t xml:space="preserve">mowa w § </w:t>
      </w:r>
      <w:r w:rsidR="005B2D05" w:rsidRPr="005B2D05">
        <w:rPr>
          <w:color w:val="auto"/>
        </w:rPr>
        <w:t>15</w:t>
      </w:r>
      <w:r w:rsidRPr="005B2D05">
        <w:rPr>
          <w:color w:val="auto"/>
        </w:rPr>
        <w:t xml:space="preserve"> Statutu.</w:t>
      </w:r>
    </w:p>
    <w:p w:rsidR="00EB2788" w:rsidRDefault="0024725B" w:rsidP="00232E1C">
      <w:pPr>
        <w:numPr>
          <w:ilvl w:val="1"/>
          <w:numId w:val="12"/>
        </w:numPr>
        <w:tabs>
          <w:tab w:val="left" w:pos="993"/>
        </w:tabs>
        <w:spacing w:line="276" w:lineRule="auto"/>
        <w:ind w:firstLine="340"/>
      </w:pPr>
      <w:r>
        <w:t xml:space="preserve">Przewodniczący Rady na projekcie potwierdza datę otrzymania projektu uchwały Projektodawcy. W razie braków formalnych projektu uchwały Przewodniczący Rady </w:t>
      </w:r>
      <w:r w:rsidR="00E27307">
        <w:t>zwraca projekt</w:t>
      </w:r>
      <w:r>
        <w:t xml:space="preserve"> uchwały Projektodawcy celem jego uzupełnienia.</w:t>
      </w:r>
    </w:p>
    <w:p w:rsidR="00EB2788" w:rsidRDefault="0024725B" w:rsidP="00B538B3">
      <w:pPr>
        <w:numPr>
          <w:ilvl w:val="1"/>
          <w:numId w:val="12"/>
        </w:numPr>
        <w:tabs>
          <w:tab w:val="left" w:pos="993"/>
        </w:tabs>
        <w:ind w:firstLine="340"/>
      </w:pPr>
      <w:r>
        <w:t>Przewodniczący Rady przekazuje Komisjom</w:t>
      </w:r>
      <w:r w:rsidR="00404DC4">
        <w:t xml:space="preserve"> </w:t>
      </w:r>
      <w:r>
        <w:t xml:space="preserve"> projekty uchwał celem zaopiniowania.</w:t>
      </w:r>
    </w:p>
    <w:p w:rsidR="00EB2788" w:rsidRPr="006C2193" w:rsidRDefault="0024725B" w:rsidP="00B538B3">
      <w:pPr>
        <w:numPr>
          <w:ilvl w:val="1"/>
          <w:numId w:val="12"/>
        </w:numPr>
        <w:tabs>
          <w:tab w:val="left" w:pos="993"/>
        </w:tabs>
        <w:ind w:firstLine="340"/>
        <w:rPr>
          <w:color w:val="auto"/>
        </w:rPr>
      </w:pPr>
      <w:r w:rsidRPr="006C2193">
        <w:rPr>
          <w:color w:val="auto"/>
        </w:rPr>
        <w:t xml:space="preserve">Projekty uchwał przedkładane Radzie </w:t>
      </w:r>
      <w:r w:rsidR="004C7BB7" w:rsidRPr="006C2193">
        <w:rPr>
          <w:color w:val="auto"/>
        </w:rPr>
        <w:t>Gminy</w:t>
      </w:r>
      <w:r w:rsidRPr="006C2193">
        <w:rPr>
          <w:color w:val="auto"/>
        </w:rPr>
        <w:t xml:space="preserve"> są opiniowane przez Radcę Prawnego </w:t>
      </w:r>
      <w:r w:rsidR="00232E1C" w:rsidRPr="006C2193">
        <w:rPr>
          <w:color w:val="auto"/>
        </w:rPr>
        <w:t xml:space="preserve">świadczącego doradztwo prawne </w:t>
      </w:r>
      <w:r w:rsidRPr="006C2193">
        <w:rPr>
          <w:color w:val="auto"/>
        </w:rPr>
        <w:t xml:space="preserve"> </w:t>
      </w:r>
      <w:r w:rsidR="00232E1C" w:rsidRPr="006C2193">
        <w:rPr>
          <w:color w:val="auto"/>
        </w:rPr>
        <w:t>dla Urzędu</w:t>
      </w:r>
      <w:r w:rsidRPr="006C2193">
        <w:rPr>
          <w:color w:val="auto"/>
        </w:rPr>
        <w:t xml:space="preserve"> </w:t>
      </w:r>
      <w:r w:rsidR="004C7BB7" w:rsidRPr="006C2193">
        <w:rPr>
          <w:color w:val="auto"/>
        </w:rPr>
        <w:t>Gminy</w:t>
      </w:r>
      <w:r w:rsidRPr="006C2193">
        <w:rPr>
          <w:color w:val="auto"/>
        </w:rPr>
        <w:t>.</w:t>
      </w:r>
    </w:p>
    <w:p w:rsidR="00EB2788" w:rsidRPr="006C2193" w:rsidRDefault="006C2193" w:rsidP="00B538B3">
      <w:pPr>
        <w:numPr>
          <w:ilvl w:val="1"/>
          <w:numId w:val="12"/>
        </w:numPr>
        <w:tabs>
          <w:tab w:val="left" w:pos="993"/>
        </w:tabs>
        <w:ind w:firstLine="340"/>
        <w:rPr>
          <w:color w:val="auto"/>
        </w:rPr>
      </w:pPr>
      <w:r w:rsidRPr="006C2193">
        <w:rPr>
          <w:color w:val="auto"/>
        </w:rPr>
        <w:t xml:space="preserve">Zaopiniowane projekty uchwał </w:t>
      </w:r>
      <w:r w:rsidR="0024725B" w:rsidRPr="006C2193">
        <w:rPr>
          <w:color w:val="auto"/>
        </w:rPr>
        <w:t xml:space="preserve">Przewodniczący Rady przedkłada Radzie </w:t>
      </w:r>
      <w:r w:rsidR="004C7BB7" w:rsidRPr="006C2193">
        <w:rPr>
          <w:color w:val="auto"/>
        </w:rPr>
        <w:t>Gminy</w:t>
      </w:r>
      <w:r w:rsidR="0024725B" w:rsidRPr="006C2193">
        <w:rPr>
          <w:color w:val="auto"/>
        </w:rPr>
        <w:t>.</w:t>
      </w:r>
      <w:r w:rsidR="00404DC4" w:rsidRPr="006C2193">
        <w:rPr>
          <w:color w:val="auto"/>
        </w:rPr>
        <w:t xml:space="preserve"> </w:t>
      </w:r>
      <w:r w:rsidRPr="006C2193">
        <w:rPr>
          <w:color w:val="auto"/>
        </w:rPr>
        <w:t xml:space="preserve"> </w:t>
      </w:r>
    </w:p>
    <w:p w:rsidR="00EB2788" w:rsidRDefault="0024725B" w:rsidP="00232E1C">
      <w:pPr>
        <w:spacing w:line="276" w:lineRule="auto"/>
        <w:ind w:left="0" w:firstLine="340"/>
      </w:pPr>
      <w:r>
        <w:rPr>
          <w:b/>
        </w:rPr>
        <w:t>§ 1</w:t>
      </w:r>
      <w:r w:rsidR="00634D40">
        <w:rPr>
          <w:b/>
        </w:rPr>
        <w:t>3</w:t>
      </w:r>
      <w:r>
        <w:rPr>
          <w:b/>
        </w:rPr>
        <w:t xml:space="preserve">. </w:t>
      </w:r>
      <w:r>
        <w:t xml:space="preserve">Przewodniczący Rady włącza do porządku najbliższej sesji Rady </w:t>
      </w:r>
      <w:r w:rsidR="004C7BB7">
        <w:t>Gminy</w:t>
      </w:r>
      <w:r>
        <w:t xml:space="preserve"> tylko te projekty uchwał, które otrzymał co najmniej </w:t>
      </w:r>
      <w:r w:rsidR="00232E1C">
        <w:t>8</w:t>
      </w:r>
      <w:r>
        <w:t xml:space="preserve"> dni przed</w:t>
      </w:r>
      <w:r w:rsidR="00404DC4">
        <w:t xml:space="preserve"> rozpoczęciem </w:t>
      </w:r>
      <w:r>
        <w:t xml:space="preserve"> sesj</w:t>
      </w:r>
      <w:r w:rsidR="00404DC4">
        <w:t>i</w:t>
      </w:r>
      <w:r>
        <w:t>, chyba że:</w:t>
      </w:r>
    </w:p>
    <w:p w:rsidR="00EB2788" w:rsidRDefault="0024725B" w:rsidP="00232E1C">
      <w:pPr>
        <w:numPr>
          <w:ilvl w:val="0"/>
          <w:numId w:val="13"/>
        </w:numPr>
        <w:spacing w:line="276" w:lineRule="auto"/>
        <w:ind w:hanging="238"/>
      </w:pPr>
      <w:r>
        <w:t xml:space="preserve">projekt popiera co najmniej 1/2 ustawowego składu Rady </w:t>
      </w:r>
      <w:r w:rsidR="004C7BB7">
        <w:t>Gminy</w:t>
      </w:r>
      <w:r>
        <w:t xml:space="preserve">, a projekt wpłynął co najmniej </w:t>
      </w:r>
      <w:r w:rsidR="00232E1C">
        <w:t>7</w:t>
      </w:r>
      <w:r>
        <w:t xml:space="preserve"> dni przed rozpoczęciem sesji,</w:t>
      </w:r>
    </w:p>
    <w:p w:rsidR="00EB2788" w:rsidRDefault="0024725B" w:rsidP="00232E1C">
      <w:pPr>
        <w:numPr>
          <w:ilvl w:val="0"/>
          <w:numId w:val="13"/>
        </w:numPr>
        <w:spacing w:line="276" w:lineRule="auto"/>
        <w:ind w:hanging="238"/>
      </w:pPr>
      <w:r>
        <w:t xml:space="preserve">projektodawcą jest </w:t>
      </w:r>
      <w:r w:rsidR="004C7BB7">
        <w:t>Wójt</w:t>
      </w:r>
      <w:r>
        <w:t xml:space="preserve">, a projekt wpłynął co najmniej </w:t>
      </w:r>
      <w:r w:rsidR="00232E1C">
        <w:t>5</w:t>
      </w:r>
      <w:r>
        <w:t xml:space="preserve"> dni przed rozpoczęciem sesji.</w:t>
      </w:r>
    </w:p>
    <w:p w:rsidR="00EB2788" w:rsidRDefault="0024725B" w:rsidP="00232E1C">
      <w:pPr>
        <w:spacing w:line="276" w:lineRule="auto"/>
        <w:ind w:left="0" w:firstLine="340"/>
      </w:pPr>
      <w:r>
        <w:rPr>
          <w:b/>
        </w:rPr>
        <w:t>§ 1</w:t>
      </w:r>
      <w:r w:rsidR="00634D40">
        <w:rPr>
          <w:b/>
        </w:rPr>
        <w:t>4</w:t>
      </w:r>
      <w:r>
        <w:rPr>
          <w:b/>
        </w:rPr>
        <w:t xml:space="preserve">. </w:t>
      </w:r>
      <w:r>
        <w:t xml:space="preserve">1. W sprawie nagłej, </w:t>
      </w:r>
      <w:r w:rsidR="004C7BB7">
        <w:t>Wójt</w:t>
      </w:r>
      <w:r>
        <w:t xml:space="preserve"> lub Radny może zgłosić na posiedzeniu Rady </w:t>
      </w:r>
      <w:r w:rsidR="004C7BB7">
        <w:t>Gminy</w:t>
      </w:r>
      <w:r>
        <w:t xml:space="preserve"> projekt uchwały z wnioskiem o poddanie go pod głosowanie na tym samym posiedzeniu.</w:t>
      </w:r>
    </w:p>
    <w:p w:rsidR="00EB2788" w:rsidRDefault="0024725B" w:rsidP="00232E1C">
      <w:pPr>
        <w:numPr>
          <w:ilvl w:val="1"/>
          <w:numId w:val="14"/>
        </w:numPr>
        <w:spacing w:line="276" w:lineRule="auto"/>
        <w:ind w:firstLine="340"/>
      </w:pPr>
      <w:r>
        <w:t xml:space="preserve">Rada </w:t>
      </w:r>
      <w:r w:rsidR="006B1EBF">
        <w:t>Gminy</w:t>
      </w:r>
      <w:r>
        <w:t>, po wysłuchaniu stanowiska merytorycznie właściwej Komisji, może zdecydować o włączeniu projektu, o którym mowa w ust. 1, do porządku obrad toczącej się sesji.</w:t>
      </w:r>
    </w:p>
    <w:p w:rsidR="00EB2788" w:rsidRDefault="0024725B" w:rsidP="00232E1C">
      <w:pPr>
        <w:numPr>
          <w:ilvl w:val="1"/>
          <w:numId w:val="14"/>
        </w:numPr>
        <w:spacing w:line="276" w:lineRule="auto"/>
        <w:ind w:firstLine="340"/>
      </w:pPr>
      <w:r>
        <w:t xml:space="preserve">Na wniosek właściwej Komisji, Przewodniczący Rady może zarządzić przerwę w obradach Rady </w:t>
      </w:r>
      <w:r w:rsidR="006B1EBF">
        <w:t>Gminy</w:t>
      </w:r>
      <w:r>
        <w:t xml:space="preserve">, celem przygotowania przez Komisje i </w:t>
      </w:r>
      <w:r w:rsidR="006B1EBF">
        <w:t>Wójta</w:t>
      </w:r>
      <w:r>
        <w:t xml:space="preserve"> opinii do projektu.</w:t>
      </w:r>
    </w:p>
    <w:p w:rsidR="00EB2788" w:rsidRDefault="0024725B">
      <w:pPr>
        <w:spacing w:after="0" w:line="259" w:lineRule="auto"/>
        <w:jc w:val="center"/>
      </w:pPr>
      <w:r>
        <w:rPr>
          <w:b/>
        </w:rPr>
        <w:t>Rozdział 5.</w:t>
      </w:r>
    </w:p>
    <w:p w:rsidR="00EB2788" w:rsidRPr="00D247C6" w:rsidRDefault="0024725B">
      <w:pPr>
        <w:spacing w:after="98" w:line="259" w:lineRule="auto"/>
        <w:jc w:val="center"/>
        <w:rPr>
          <w:color w:val="auto"/>
        </w:rPr>
      </w:pPr>
      <w:r w:rsidRPr="00D247C6">
        <w:rPr>
          <w:b/>
          <w:color w:val="auto"/>
        </w:rPr>
        <w:t>Przewodniczący Rady</w:t>
      </w:r>
    </w:p>
    <w:p w:rsidR="00EB2788" w:rsidRDefault="0024725B">
      <w:pPr>
        <w:ind w:left="0" w:firstLine="340"/>
      </w:pPr>
      <w:r>
        <w:rPr>
          <w:b/>
        </w:rPr>
        <w:t xml:space="preserve">§ </w:t>
      </w:r>
      <w:r w:rsidR="00634D40">
        <w:rPr>
          <w:b/>
        </w:rPr>
        <w:t>15</w:t>
      </w:r>
      <w:r>
        <w:rPr>
          <w:b/>
        </w:rPr>
        <w:t xml:space="preserve"> </w:t>
      </w:r>
      <w:r>
        <w:t xml:space="preserve">1. Nowo wybrana Rada </w:t>
      </w:r>
      <w:r w:rsidR="006B1EBF">
        <w:t xml:space="preserve">Gminy </w:t>
      </w:r>
      <w:r>
        <w:t xml:space="preserve">na pierwszej sesji wybiera ze swego grona Przewodniczącego Rady i od 1 do </w:t>
      </w:r>
      <w:r w:rsidR="006B1EBF">
        <w:t>3</w:t>
      </w:r>
      <w:r>
        <w:t xml:space="preserve"> Wiceprzewodniczących Rady.</w:t>
      </w:r>
    </w:p>
    <w:p w:rsidR="00EB2788" w:rsidRDefault="0024725B" w:rsidP="00404DC4">
      <w:pPr>
        <w:numPr>
          <w:ilvl w:val="1"/>
          <w:numId w:val="15"/>
        </w:numPr>
        <w:spacing w:line="276" w:lineRule="auto"/>
        <w:ind w:left="0" w:firstLine="426"/>
      </w:pPr>
      <w:r>
        <w:t>Jeżeli żaden z kandydatów na stanowisko Przewodniczącego Rady nie uzyskał wymaganej większości głosów, w ponownym głosowaniu liczba kandydatów jest ograniczona do dwóch, którzy uzyskali największą liczbę głosów lub do wszystkich, którzy uzyskali taką samą, największą liczbę głosów.</w:t>
      </w:r>
    </w:p>
    <w:p w:rsidR="00EB2788" w:rsidRDefault="0024725B" w:rsidP="00404DC4">
      <w:pPr>
        <w:numPr>
          <w:ilvl w:val="1"/>
          <w:numId w:val="15"/>
        </w:numPr>
        <w:spacing w:line="276" w:lineRule="auto"/>
        <w:ind w:firstLine="86"/>
      </w:pPr>
      <w:r>
        <w:t xml:space="preserve">Liczba Wiceprzewodniczących Rady ustalana jest odrębną uchwałą Rady </w:t>
      </w:r>
      <w:r w:rsidR="006B1EBF">
        <w:t>Gminy</w:t>
      </w:r>
      <w:r>
        <w:t>.</w:t>
      </w:r>
    </w:p>
    <w:p w:rsidR="00EB2788" w:rsidRPr="00857EE9" w:rsidRDefault="0024725B" w:rsidP="00404DC4">
      <w:pPr>
        <w:spacing w:line="276" w:lineRule="auto"/>
        <w:ind w:left="0" w:firstLine="340"/>
        <w:rPr>
          <w:color w:val="auto"/>
        </w:rPr>
      </w:pPr>
      <w:r>
        <w:rPr>
          <w:b/>
        </w:rPr>
        <w:t xml:space="preserve">§ </w:t>
      </w:r>
      <w:r w:rsidR="00634D40">
        <w:rPr>
          <w:b/>
        </w:rPr>
        <w:t>16</w:t>
      </w:r>
      <w:r>
        <w:rPr>
          <w:b/>
        </w:rPr>
        <w:t xml:space="preserve">. </w:t>
      </w:r>
      <w:r>
        <w:t xml:space="preserve">Przewodniczący Rady doręcza Radnym, Przewodniczącym Zarządów </w:t>
      </w:r>
      <w:r w:rsidR="006B1EBF">
        <w:t>Sołectw</w:t>
      </w:r>
      <w:r>
        <w:t xml:space="preserve"> oraz </w:t>
      </w:r>
      <w:r w:rsidR="006B1EBF">
        <w:t xml:space="preserve">Wójtowi </w:t>
      </w:r>
      <w:r>
        <w:t>zawiadomienie o terminie, miejscu, porządku obrad sesji Rady</w:t>
      </w:r>
      <w:r w:rsidR="00404DC4">
        <w:t xml:space="preserve"> Gminy</w:t>
      </w:r>
      <w:r>
        <w:t xml:space="preserve"> oraz projekty uchwał wraz z </w:t>
      </w:r>
      <w:r w:rsidRPr="00857EE9">
        <w:rPr>
          <w:color w:val="auto"/>
        </w:rPr>
        <w:t>dokumentacją</w:t>
      </w:r>
      <w:r w:rsidR="00A16027" w:rsidRPr="00857EE9">
        <w:rPr>
          <w:color w:val="auto"/>
        </w:rPr>
        <w:t xml:space="preserve"> </w:t>
      </w:r>
      <w:r w:rsidRPr="00857EE9">
        <w:rPr>
          <w:color w:val="auto"/>
        </w:rPr>
        <w:t xml:space="preserve"> o któr</w:t>
      </w:r>
      <w:r w:rsidR="0099308D" w:rsidRPr="00857EE9">
        <w:rPr>
          <w:color w:val="auto"/>
        </w:rPr>
        <w:t>ych</w:t>
      </w:r>
      <w:r w:rsidRPr="00857EE9">
        <w:rPr>
          <w:color w:val="auto"/>
        </w:rPr>
        <w:t xml:space="preserve"> mowa w §</w:t>
      </w:r>
      <w:r w:rsidR="0099308D" w:rsidRPr="00857EE9">
        <w:rPr>
          <w:color w:val="auto"/>
        </w:rPr>
        <w:t xml:space="preserve"> 1</w:t>
      </w:r>
      <w:r w:rsidR="00857EE9" w:rsidRPr="00857EE9">
        <w:rPr>
          <w:color w:val="auto"/>
        </w:rPr>
        <w:t>2</w:t>
      </w:r>
      <w:r w:rsidRPr="00857EE9">
        <w:rPr>
          <w:color w:val="auto"/>
        </w:rPr>
        <w:t xml:space="preserve"> ust. 1 Statutu, nie później niż na 5 dni przed terminem sesji Rady</w:t>
      </w:r>
      <w:r w:rsidR="00404DC4" w:rsidRPr="00857EE9">
        <w:rPr>
          <w:color w:val="auto"/>
        </w:rPr>
        <w:t xml:space="preserve"> Gminy</w:t>
      </w:r>
      <w:r w:rsidRPr="00857EE9">
        <w:rPr>
          <w:color w:val="auto"/>
        </w:rPr>
        <w:t>.</w:t>
      </w:r>
    </w:p>
    <w:p w:rsidR="00A6222F" w:rsidRDefault="00A6222F">
      <w:pPr>
        <w:ind w:left="350"/>
        <w:rPr>
          <w:b/>
        </w:rPr>
      </w:pPr>
    </w:p>
    <w:p w:rsidR="00EB2788" w:rsidRDefault="0024725B">
      <w:pPr>
        <w:ind w:left="350"/>
      </w:pPr>
      <w:r>
        <w:rPr>
          <w:b/>
        </w:rPr>
        <w:lastRenderedPageBreak/>
        <w:t xml:space="preserve">§ </w:t>
      </w:r>
      <w:r w:rsidR="00634D40">
        <w:rPr>
          <w:b/>
        </w:rPr>
        <w:t>17</w:t>
      </w:r>
      <w:r>
        <w:rPr>
          <w:b/>
        </w:rPr>
        <w:t xml:space="preserve">. </w:t>
      </w:r>
      <w:r>
        <w:t xml:space="preserve">1. Przewodniczący Rady zwołuje sesje i ustala porządek obrad sesji Rady </w:t>
      </w:r>
      <w:r w:rsidR="006B1EBF">
        <w:t>Gminy</w:t>
      </w:r>
      <w:r>
        <w:t>.</w:t>
      </w:r>
    </w:p>
    <w:p w:rsidR="00EB2788" w:rsidRDefault="0024725B">
      <w:pPr>
        <w:ind w:left="350"/>
      </w:pPr>
      <w:r>
        <w:t xml:space="preserve">2. Z wnioskiem o zmianę porządku obrad Rady </w:t>
      </w:r>
      <w:r w:rsidR="006B1EBF">
        <w:t>Gminy</w:t>
      </w:r>
      <w:r>
        <w:t xml:space="preserve"> może wystąpić Radny lub </w:t>
      </w:r>
      <w:r w:rsidR="006B1EBF">
        <w:t>Wójt</w:t>
      </w:r>
      <w:r>
        <w:t>.</w:t>
      </w:r>
    </w:p>
    <w:p w:rsidR="00EB2788" w:rsidRDefault="0024725B">
      <w:pPr>
        <w:ind w:left="350"/>
      </w:pPr>
      <w:r>
        <w:rPr>
          <w:b/>
        </w:rPr>
        <w:t xml:space="preserve">§ </w:t>
      </w:r>
      <w:r w:rsidR="00634D40">
        <w:rPr>
          <w:b/>
        </w:rPr>
        <w:t>18</w:t>
      </w:r>
      <w:r>
        <w:rPr>
          <w:b/>
        </w:rPr>
        <w:t xml:space="preserve">. </w:t>
      </w:r>
      <w:r>
        <w:t>1. Porządek sesji powinien zawierać m.in. następujące punkty:</w:t>
      </w:r>
    </w:p>
    <w:p w:rsidR="00EB2788" w:rsidRDefault="0024725B">
      <w:pPr>
        <w:numPr>
          <w:ilvl w:val="0"/>
          <w:numId w:val="16"/>
        </w:numPr>
        <w:ind w:hanging="238"/>
      </w:pPr>
      <w:r>
        <w:t>otwarcie sesji i stwierdzenie jej prawomocności,</w:t>
      </w:r>
    </w:p>
    <w:p w:rsidR="00EB2788" w:rsidRDefault="0024725B">
      <w:pPr>
        <w:numPr>
          <w:ilvl w:val="0"/>
          <w:numId w:val="16"/>
        </w:numPr>
        <w:spacing w:after="107"/>
        <w:ind w:hanging="238"/>
      </w:pPr>
      <w:r>
        <w:t>przyjęcie porządku obrad,</w:t>
      </w:r>
    </w:p>
    <w:p w:rsidR="00EB2788" w:rsidRDefault="0024725B">
      <w:pPr>
        <w:numPr>
          <w:ilvl w:val="0"/>
          <w:numId w:val="16"/>
        </w:numPr>
        <w:ind w:hanging="238"/>
      </w:pPr>
      <w:r>
        <w:t>przyjęcie protokołu z poprzedniej sesji,</w:t>
      </w:r>
    </w:p>
    <w:p w:rsidR="00EB2788" w:rsidRDefault="0024725B">
      <w:pPr>
        <w:numPr>
          <w:ilvl w:val="0"/>
          <w:numId w:val="16"/>
        </w:numPr>
        <w:ind w:hanging="238"/>
      </w:pPr>
      <w:r>
        <w:t>rozpatrywanie projektów uchwał,</w:t>
      </w:r>
    </w:p>
    <w:p w:rsidR="00EB2788" w:rsidRDefault="0024725B">
      <w:pPr>
        <w:numPr>
          <w:ilvl w:val="0"/>
          <w:numId w:val="16"/>
        </w:numPr>
        <w:ind w:hanging="238"/>
      </w:pPr>
      <w:r>
        <w:t xml:space="preserve">sprawozdanie </w:t>
      </w:r>
      <w:r w:rsidR="006B1EBF">
        <w:t>Wójta</w:t>
      </w:r>
      <w:r>
        <w:t xml:space="preserve"> z prac w okresie międzysesyjnym i z wykonania uchwał,</w:t>
      </w:r>
    </w:p>
    <w:p w:rsidR="00EB2788" w:rsidRPr="00857EE9" w:rsidRDefault="0024725B">
      <w:pPr>
        <w:numPr>
          <w:ilvl w:val="0"/>
          <w:numId w:val="16"/>
        </w:numPr>
        <w:ind w:hanging="238"/>
        <w:rPr>
          <w:color w:val="auto"/>
        </w:rPr>
      </w:pPr>
      <w:r w:rsidRPr="00857EE9">
        <w:rPr>
          <w:color w:val="auto"/>
        </w:rPr>
        <w:t>interpelacje i zapytania Radnych,</w:t>
      </w:r>
    </w:p>
    <w:p w:rsidR="00EB2788" w:rsidRDefault="0024725B">
      <w:pPr>
        <w:numPr>
          <w:ilvl w:val="0"/>
          <w:numId w:val="16"/>
        </w:numPr>
        <w:ind w:hanging="238"/>
      </w:pPr>
      <w:r>
        <w:t>wolne wnioski,</w:t>
      </w:r>
    </w:p>
    <w:p w:rsidR="00EB2788" w:rsidRDefault="0024725B">
      <w:pPr>
        <w:numPr>
          <w:ilvl w:val="0"/>
          <w:numId w:val="16"/>
        </w:numPr>
        <w:ind w:hanging="238"/>
      </w:pPr>
      <w:r>
        <w:t>sprawy różne,</w:t>
      </w:r>
    </w:p>
    <w:p w:rsidR="00EB2788" w:rsidRDefault="0024725B">
      <w:pPr>
        <w:numPr>
          <w:ilvl w:val="0"/>
          <w:numId w:val="16"/>
        </w:numPr>
        <w:ind w:hanging="238"/>
      </w:pPr>
      <w:r>
        <w:t>zamknięcie obrad sesji.</w:t>
      </w:r>
    </w:p>
    <w:p w:rsidR="00EB2788" w:rsidRDefault="0024725B">
      <w:pPr>
        <w:ind w:left="0" w:firstLine="340"/>
      </w:pPr>
      <w:r>
        <w:t>2. W przypadku sesji zwołanej w trybie nagłym lub uroczystej porządek sesji nie musi zawierać wszystkich elementów, o których mowa w ust. 1.</w:t>
      </w:r>
    </w:p>
    <w:p w:rsidR="00EB2788" w:rsidRDefault="0024725B">
      <w:pPr>
        <w:spacing w:after="107"/>
        <w:ind w:left="0" w:firstLine="340"/>
      </w:pPr>
      <w:r>
        <w:rPr>
          <w:b/>
        </w:rPr>
        <w:t xml:space="preserve">§ </w:t>
      </w:r>
      <w:r w:rsidR="00634D40">
        <w:rPr>
          <w:b/>
        </w:rPr>
        <w:t>19</w:t>
      </w:r>
      <w:r>
        <w:rPr>
          <w:b/>
        </w:rPr>
        <w:t xml:space="preserve">. </w:t>
      </w:r>
      <w:r>
        <w:t xml:space="preserve">1. Przewodniczący Rady może zarządzić przerwę </w:t>
      </w:r>
      <w:r w:rsidR="00E31879">
        <w:t xml:space="preserve">porządkową </w:t>
      </w:r>
      <w:r>
        <w:t xml:space="preserve">w posiedzeniu Rady </w:t>
      </w:r>
      <w:r w:rsidR="006B1EBF">
        <w:t>Gminy</w:t>
      </w:r>
      <w:r>
        <w:t>. Z ważnych powodów Przewodniczący Rady może odmówić zarządzenia przerwy</w:t>
      </w:r>
      <w:r w:rsidR="00362B73">
        <w:t xml:space="preserve"> porządkowej</w:t>
      </w:r>
      <w:r>
        <w:t>.</w:t>
      </w:r>
    </w:p>
    <w:p w:rsidR="00E31879" w:rsidRDefault="00E31879">
      <w:pPr>
        <w:numPr>
          <w:ilvl w:val="1"/>
          <w:numId w:val="17"/>
        </w:numPr>
        <w:ind w:firstLine="340"/>
      </w:pPr>
      <w:r>
        <w:t>Rada Gminy może postanowić o przerwaniu posiedzenia i kontynuowaniu go w innym terminie.</w:t>
      </w:r>
    </w:p>
    <w:p w:rsidR="00EB2788" w:rsidRDefault="0024725B">
      <w:pPr>
        <w:numPr>
          <w:ilvl w:val="1"/>
          <w:numId w:val="17"/>
        </w:numPr>
        <w:ind w:firstLine="340"/>
      </w:pPr>
      <w:r>
        <w:t xml:space="preserve">Radnych obecnych na przerwanej sesji uznaje się za powiadomionych o terminie jej kontynuowania, jeżeli Przewodniczący </w:t>
      </w:r>
      <w:r w:rsidRPr="00362B73">
        <w:t>Rady</w:t>
      </w:r>
      <w:r>
        <w:t xml:space="preserve"> podał ten termin przed przerwaniem obrad, a informacja ta została zapisana w protokole.</w:t>
      </w:r>
    </w:p>
    <w:p w:rsidR="00EB2788" w:rsidRDefault="0024725B">
      <w:pPr>
        <w:numPr>
          <w:ilvl w:val="1"/>
          <w:numId w:val="17"/>
        </w:numPr>
        <w:ind w:firstLine="340"/>
      </w:pPr>
      <w:r>
        <w:t xml:space="preserve">Jeżeli w ustalonym terminie Przewodniczący Rady nie wznawia obrad Rady </w:t>
      </w:r>
      <w:r w:rsidR="006B1EBF">
        <w:t>Gminy</w:t>
      </w:r>
      <w:r>
        <w:t xml:space="preserve"> po przerwie, posiedzenie otwiera i prowadzi Wiceprzewodniczący Rady najstarszy wiekiem.</w:t>
      </w:r>
    </w:p>
    <w:p w:rsidR="00EB2788" w:rsidRDefault="0024725B">
      <w:pPr>
        <w:spacing w:after="0" w:line="259" w:lineRule="auto"/>
        <w:jc w:val="center"/>
      </w:pPr>
      <w:r>
        <w:rPr>
          <w:b/>
        </w:rPr>
        <w:t>Rozdział 6.</w:t>
      </w:r>
    </w:p>
    <w:p w:rsidR="00EB2788" w:rsidRDefault="0024725B">
      <w:pPr>
        <w:pStyle w:val="Nagwek1"/>
      </w:pPr>
      <w:r>
        <w:t>Sesje Rady</w:t>
      </w:r>
      <w:r w:rsidR="007072C4">
        <w:t xml:space="preserve"> Gminy</w:t>
      </w:r>
    </w:p>
    <w:p w:rsidR="00EB2788" w:rsidRDefault="0024725B">
      <w:pPr>
        <w:ind w:left="0" w:firstLine="340"/>
      </w:pPr>
      <w:r>
        <w:rPr>
          <w:b/>
        </w:rPr>
        <w:t>§ 2</w:t>
      </w:r>
      <w:r w:rsidR="00634D40">
        <w:rPr>
          <w:b/>
        </w:rPr>
        <w:t>0</w:t>
      </w:r>
      <w:r>
        <w:rPr>
          <w:b/>
        </w:rPr>
        <w:t xml:space="preserve">. </w:t>
      </w:r>
      <w:r>
        <w:t>1. Radny, w trakcie sesji Rady</w:t>
      </w:r>
      <w:r w:rsidR="007072C4">
        <w:t xml:space="preserve"> Gminy</w:t>
      </w:r>
      <w:r>
        <w:t>, ale przed rozpoczęciem głosowania nad daną sprawą, może składać wnioski formalne pozostające w związku z tą sprawą. W sprawie wniosku formalnego i dla sprostowania Przewodniczący Rady udziela głosu poza kolejnością.</w:t>
      </w:r>
    </w:p>
    <w:p w:rsidR="00EB2788" w:rsidRDefault="0024725B" w:rsidP="009F3645">
      <w:pPr>
        <w:spacing w:line="240" w:lineRule="auto"/>
        <w:ind w:left="350"/>
      </w:pPr>
      <w:r>
        <w:t>2. Za formalny uznaje się wniosek o:</w:t>
      </w:r>
    </w:p>
    <w:p w:rsidR="00EB2788" w:rsidRDefault="0024725B" w:rsidP="009F3645">
      <w:pPr>
        <w:numPr>
          <w:ilvl w:val="0"/>
          <w:numId w:val="18"/>
        </w:numPr>
        <w:spacing w:after="107" w:line="240" w:lineRule="auto"/>
        <w:ind w:hanging="348"/>
      </w:pPr>
      <w:r>
        <w:t>zmianę kolejności porządku obrad,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przerwę w posiedzeniu,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głosowanie bez dyskusji,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przerwanie dyskusji,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zamknięcie listy mówców,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ograniczenie lub wydłużenie czasu wypowiedzi,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zmianę w sposobie przeprowadzenia głosowania,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stwierdzenie quorum,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sprawdzenie listy obecności,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ponowne przeliczenie głosów,</w:t>
      </w:r>
    </w:p>
    <w:p w:rsidR="00EB2788" w:rsidRDefault="0024725B" w:rsidP="009F3645">
      <w:pPr>
        <w:numPr>
          <w:ilvl w:val="0"/>
          <w:numId w:val="18"/>
        </w:numPr>
        <w:spacing w:line="240" w:lineRule="auto"/>
        <w:ind w:hanging="348"/>
      </w:pPr>
      <w:r>
        <w:t>odesłanie projektu uchwały do Komisji lub projektodawcy.</w:t>
      </w:r>
    </w:p>
    <w:p w:rsidR="00EB2788" w:rsidRDefault="0024725B" w:rsidP="00362B73">
      <w:pPr>
        <w:numPr>
          <w:ilvl w:val="1"/>
          <w:numId w:val="18"/>
        </w:numPr>
        <w:ind w:left="709" w:hanging="283"/>
      </w:pPr>
      <w:r>
        <w:lastRenderedPageBreak/>
        <w:t xml:space="preserve">O wniosku formalnym Rada </w:t>
      </w:r>
      <w:r w:rsidR="006B1EBF">
        <w:t>Gminy</w:t>
      </w:r>
      <w:r>
        <w:t xml:space="preserve"> rozstrzyga bez zbędnej zwłoki po wysłuchaniu wnioskodawcy, a jeżeli jest to możliwe – również po wysłuchaniu jednego głosu „za” i jednego „przeciw”.</w:t>
      </w:r>
    </w:p>
    <w:p w:rsidR="00EB2788" w:rsidRPr="007E7317" w:rsidRDefault="0024725B" w:rsidP="00362B73">
      <w:pPr>
        <w:numPr>
          <w:ilvl w:val="1"/>
          <w:numId w:val="18"/>
        </w:numPr>
        <w:ind w:left="709" w:hanging="283"/>
        <w:rPr>
          <w:color w:val="auto"/>
        </w:rPr>
      </w:pPr>
      <w:r w:rsidRPr="007E7317">
        <w:rPr>
          <w:color w:val="auto"/>
        </w:rPr>
        <w:t xml:space="preserve">Odrzucony w głosowaniu wniosek formalny, pozostający w związku z daną sprawą, nie może </w:t>
      </w:r>
      <w:r w:rsidR="007E7317" w:rsidRPr="007E7317">
        <w:rPr>
          <w:color w:val="auto"/>
        </w:rPr>
        <w:t>zostać</w:t>
      </w:r>
      <w:r w:rsidRPr="007E7317">
        <w:rPr>
          <w:color w:val="auto"/>
        </w:rPr>
        <w:t xml:space="preserve"> ponownie </w:t>
      </w:r>
      <w:r w:rsidR="007E7317" w:rsidRPr="007E7317">
        <w:rPr>
          <w:color w:val="auto"/>
        </w:rPr>
        <w:t xml:space="preserve">rozpatrzony </w:t>
      </w:r>
      <w:r w:rsidRPr="007E7317">
        <w:rPr>
          <w:color w:val="auto"/>
        </w:rPr>
        <w:t>w czasie tej samej sesji.</w:t>
      </w:r>
    </w:p>
    <w:p w:rsidR="00EB2788" w:rsidRDefault="0024725B">
      <w:pPr>
        <w:spacing w:after="107"/>
        <w:ind w:left="0" w:firstLine="340"/>
      </w:pPr>
      <w:r>
        <w:rPr>
          <w:b/>
        </w:rPr>
        <w:t>§ 2</w:t>
      </w:r>
      <w:r w:rsidR="00634D40">
        <w:rPr>
          <w:b/>
        </w:rPr>
        <w:t>1</w:t>
      </w:r>
      <w:r>
        <w:rPr>
          <w:b/>
        </w:rPr>
        <w:t xml:space="preserve">. </w:t>
      </w:r>
      <w:r>
        <w:t>Radny może wystąpienie (w tym oświadczenie, głos w dyskusji) przekazać do protokołu, rezygnując z wystąpienia ustnego.</w:t>
      </w:r>
    </w:p>
    <w:p w:rsidR="00EB2788" w:rsidRDefault="0024725B" w:rsidP="007E7317">
      <w:pPr>
        <w:spacing w:after="120" w:line="276" w:lineRule="auto"/>
        <w:ind w:left="0" w:firstLine="340"/>
      </w:pPr>
      <w:r>
        <w:rPr>
          <w:b/>
        </w:rPr>
        <w:t>§ 2</w:t>
      </w:r>
      <w:r w:rsidR="00634D40">
        <w:rPr>
          <w:b/>
        </w:rPr>
        <w:t>2</w:t>
      </w:r>
      <w:r>
        <w:t xml:space="preserve"> Podczas głosowania imiennego Przewodniczący obrad lub wskazana przez niego osoba wyczytuje w porządku alfabetycznym nazwiska Radnych, którzy w tej kolejności oddają swoje głosy.</w:t>
      </w:r>
    </w:p>
    <w:p w:rsidR="00EB2788" w:rsidRDefault="0024725B">
      <w:pPr>
        <w:ind w:left="0" w:firstLine="340"/>
      </w:pPr>
      <w:r>
        <w:rPr>
          <w:b/>
        </w:rPr>
        <w:t>§ 2</w:t>
      </w:r>
      <w:r w:rsidR="00634D40">
        <w:rPr>
          <w:b/>
        </w:rPr>
        <w:t>3</w:t>
      </w:r>
      <w:r>
        <w:rPr>
          <w:b/>
        </w:rPr>
        <w:t xml:space="preserve">. </w:t>
      </w:r>
      <w:r>
        <w:t xml:space="preserve">1. Głosowanie tajne przeprowadza Komisja Skrutacyjna powołana przez Radę </w:t>
      </w:r>
      <w:r w:rsidR="00411525">
        <w:t>Gminy</w:t>
      </w:r>
      <w:r>
        <w:t xml:space="preserve"> spośród Radnych.</w:t>
      </w:r>
    </w:p>
    <w:p w:rsidR="00EB2788" w:rsidRDefault="0024725B">
      <w:pPr>
        <w:ind w:left="0" w:firstLine="340"/>
      </w:pPr>
      <w:r>
        <w:t xml:space="preserve">2. Karty do głosowania tajnego opatrzone pieczęcią Rady </w:t>
      </w:r>
      <w:r w:rsidR="00D247C6">
        <w:t xml:space="preserve">Gminy </w:t>
      </w:r>
      <w:r>
        <w:t>Radni otrzymują bezpośrednio przed głosowaniem.</w:t>
      </w:r>
    </w:p>
    <w:p w:rsidR="00EB2788" w:rsidRDefault="0024725B">
      <w:pPr>
        <w:ind w:left="350"/>
      </w:pPr>
      <w:r>
        <w:rPr>
          <w:b/>
        </w:rPr>
        <w:t>§ 2</w:t>
      </w:r>
      <w:r w:rsidR="00634D40">
        <w:rPr>
          <w:b/>
        </w:rPr>
        <w:t>4</w:t>
      </w:r>
      <w:r>
        <w:rPr>
          <w:b/>
        </w:rPr>
        <w:t xml:space="preserve">. </w:t>
      </w:r>
      <w:r>
        <w:t xml:space="preserve">1. Z przebiegu sesji Rady </w:t>
      </w:r>
      <w:r w:rsidR="00411525">
        <w:t>Gminy</w:t>
      </w:r>
      <w:r>
        <w:t xml:space="preserve"> sporządzany jest protokół sesji Rady</w:t>
      </w:r>
      <w:r w:rsidR="007072C4">
        <w:t xml:space="preserve"> Gminy</w:t>
      </w:r>
      <w:r>
        <w:t>.</w:t>
      </w:r>
    </w:p>
    <w:p w:rsidR="00EB2788" w:rsidRDefault="0024725B">
      <w:pPr>
        <w:ind w:left="350"/>
      </w:pPr>
      <w:r>
        <w:t xml:space="preserve">2. Protokół sesji </w:t>
      </w:r>
      <w:r w:rsidR="007072C4">
        <w:t>R</w:t>
      </w:r>
      <w:r>
        <w:t xml:space="preserve">ady </w:t>
      </w:r>
      <w:r w:rsidR="007072C4">
        <w:t xml:space="preserve">Gminy </w:t>
      </w:r>
      <w:r>
        <w:t>zawiera następujące informacje:</w:t>
      </w:r>
    </w:p>
    <w:p w:rsidR="00EB2788" w:rsidRDefault="0024725B">
      <w:pPr>
        <w:numPr>
          <w:ilvl w:val="0"/>
          <w:numId w:val="19"/>
        </w:numPr>
        <w:ind w:hanging="238"/>
      </w:pPr>
      <w:r>
        <w:t>numer sesji,</w:t>
      </w:r>
    </w:p>
    <w:p w:rsidR="00EB2788" w:rsidRDefault="0024725B">
      <w:pPr>
        <w:numPr>
          <w:ilvl w:val="0"/>
          <w:numId w:val="19"/>
        </w:numPr>
        <w:spacing w:after="107"/>
        <w:ind w:hanging="238"/>
      </w:pPr>
      <w:r>
        <w:t>datę i miejsce oraz godzinę rozpoczęcia i zakończenia obrad,</w:t>
      </w:r>
    </w:p>
    <w:p w:rsidR="00EB2788" w:rsidRDefault="0024725B">
      <w:pPr>
        <w:numPr>
          <w:ilvl w:val="0"/>
          <w:numId w:val="19"/>
        </w:numPr>
        <w:ind w:hanging="238"/>
      </w:pPr>
      <w:r>
        <w:t>imię i nazwisko Radnego przewodniczącego obrad oraz protokolanta,</w:t>
      </w:r>
    </w:p>
    <w:p w:rsidR="00EB2788" w:rsidRDefault="0024725B">
      <w:pPr>
        <w:numPr>
          <w:ilvl w:val="0"/>
          <w:numId w:val="19"/>
        </w:numPr>
        <w:ind w:hanging="238"/>
      </w:pPr>
      <w:r>
        <w:t>porządek obrad,</w:t>
      </w:r>
    </w:p>
    <w:p w:rsidR="00EB2788" w:rsidRDefault="0024725B">
      <w:pPr>
        <w:numPr>
          <w:ilvl w:val="0"/>
          <w:numId w:val="19"/>
        </w:numPr>
        <w:ind w:hanging="238"/>
      </w:pPr>
      <w:r>
        <w:t>podjęte uchwały Rady</w:t>
      </w:r>
      <w:r w:rsidR="00D247C6">
        <w:t xml:space="preserve"> Gminy </w:t>
      </w:r>
      <w:r>
        <w:t>wraz ze stwierdzeniem quorum wymaganego dla podjęcia każdej uchwały z wynikami głosowania nad każdą z uchwał,</w:t>
      </w:r>
    </w:p>
    <w:p w:rsidR="00D247C6" w:rsidRDefault="0024725B">
      <w:pPr>
        <w:numPr>
          <w:ilvl w:val="0"/>
          <w:numId w:val="19"/>
        </w:numPr>
        <w:spacing w:after="0" w:line="351" w:lineRule="auto"/>
        <w:ind w:hanging="238"/>
      </w:pPr>
      <w:r>
        <w:t xml:space="preserve">imiona i nazwiska osób, występujących w poszczególnych punktach porządku obrad, </w:t>
      </w:r>
    </w:p>
    <w:p w:rsidR="00EB2788" w:rsidRDefault="007072C4" w:rsidP="007072C4">
      <w:pPr>
        <w:spacing w:after="0" w:line="351" w:lineRule="auto"/>
        <w:ind w:left="337" w:hanging="337"/>
      </w:pPr>
      <w:r>
        <w:t xml:space="preserve"> </w:t>
      </w:r>
      <w:r w:rsidR="0024725B">
        <w:t>7) inne sprawy wskazane do odnotowania przez Przewodniczącego Rady.</w:t>
      </w:r>
    </w:p>
    <w:p w:rsidR="00335349" w:rsidRPr="00335349" w:rsidRDefault="0024725B" w:rsidP="003603B1">
      <w:pPr>
        <w:numPr>
          <w:ilvl w:val="1"/>
          <w:numId w:val="19"/>
        </w:numPr>
        <w:ind w:hanging="198"/>
        <w:rPr>
          <w:color w:val="auto"/>
        </w:rPr>
      </w:pPr>
      <w:r w:rsidRPr="00335349">
        <w:rPr>
          <w:color w:val="auto"/>
        </w:rPr>
        <w:t>Protokoły numeruje się cyframi</w:t>
      </w:r>
      <w:r w:rsidR="00335349" w:rsidRPr="00335349">
        <w:rPr>
          <w:color w:val="auto"/>
        </w:rPr>
        <w:t>:</w:t>
      </w:r>
    </w:p>
    <w:p w:rsidR="00335349" w:rsidRPr="00335349" w:rsidRDefault="0024725B" w:rsidP="003603B1">
      <w:pPr>
        <w:pStyle w:val="Akapitzlist"/>
        <w:numPr>
          <w:ilvl w:val="0"/>
          <w:numId w:val="40"/>
        </w:numPr>
        <w:tabs>
          <w:tab w:val="left" w:pos="993"/>
        </w:tabs>
        <w:ind w:left="426" w:hanging="284"/>
        <w:rPr>
          <w:color w:val="auto"/>
        </w:rPr>
      </w:pPr>
      <w:r w:rsidRPr="00335349">
        <w:rPr>
          <w:color w:val="auto"/>
        </w:rPr>
        <w:t>rzymskimi według kolejności sesji.</w:t>
      </w:r>
    </w:p>
    <w:p w:rsidR="00335349" w:rsidRPr="00335349" w:rsidRDefault="00335349" w:rsidP="003603B1">
      <w:pPr>
        <w:pStyle w:val="Akapitzlist"/>
        <w:numPr>
          <w:ilvl w:val="0"/>
          <w:numId w:val="40"/>
        </w:numPr>
        <w:tabs>
          <w:tab w:val="left" w:pos="993"/>
        </w:tabs>
        <w:ind w:left="426" w:hanging="284"/>
        <w:rPr>
          <w:color w:val="auto"/>
        </w:rPr>
      </w:pPr>
      <w:r w:rsidRPr="00335349">
        <w:rPr>
          <w:color w:val="auto"/>
        </w:rPr>
        <w:t>arabskimi – rok odbycia sesji</w:t>
      </w:r>
      <w:r w:rsidR="0024725B" w:rsidRPr="00335349">
        <w:rPr>
          <w:color w:val="auto"/>
        </w:rPr>
        <w:t xml:space="preserve"> </w:t>
      </w:r>
    </w:p>
    <w:p w:rsidR="00EB2788" w:rsidRPr="00335349" w:rsidRDefault="0024725B" w:rsidP="009F3645">
      <w:pPr>
        <w:pStyle w:val="Akapitzlist"/>
        <w:numPr>
          <w:ilvl w:val="1"/>
          <w:numId w:val="19"/>
        </w:numPr>
        <w:tabs>
          <w:tab w:val="left" w:pos="426"/>
        </w:tabs>
        <w:ind w:left="142" w:firstLine="0"/>
        <w:rPr>
          <w:color w:val="auto"/>
        </w:rPr>
      </w:pPr>
      <w:r w:rsidRPr="00335349">
        <w:rPr>
          <w:color w:val="auto"/>
        </w:rPr>
        <w:t>Nowa numeracja zaczyna się z początkiem kadencji Rady</w:t>
      </w:r>
      <w:r w:rsidR="00EC3791" w:rsidRPr="00335349">
        <w:rPr>
          <w:color w:val="auto"/>
        </w:rPr>
        <w:t xml:space="preserve"> Gminy</w:t>
      </w:r>
      <w:r w:rsidRPr="00335349">
        <w:rPr>
          <w:color w:val="auto"/>
        </w:rPr>
        <w:t>.</w:t>
      </w:r>
    </w:p>
    <w:p w:rsidR="00EB2788" w:rsidRDefault="0024725B" w:rsidP="003603B1">
      <w:pPr>
        <w:pStyle w:val="Akapitzlist"/>
        <w:numPr>
          <w:ilvl w:val="1"/>
          <w:numId w:val="19"/>
        </w:numPr>
        <w:tabs>
          <w:tab w:val="left" w:pos="426"/>
        </w:tabs>
        <w:spacing w:after="107"/>
        <w:ind w:left="-142" w:firstLine="284"/>
      </w:pPr>
      <w:r>
        <w:t>Załącznikami do protokołu sesji są:</w:t>
      </w:r>
    </w:p>
    <w:p w:rsidR="00EB2788" w:rsidRDefault="00802519">
      <w:pPr>
        <w:numPr>
          <w:ilvl w:val="0"/>
          <w:numId w:val="20"/>
        </w:numPr>
        <w:ind w:hanging="238"/>
      </w:pPr>
      <w:r>
        <w:t>lista</w:t>
      </w:r>
      <w:r w:rsidR="0024725B">
        <w:t xml:space="preserve"> obecności Radnych i gości zaproszonych,</w:t>
      </w:r>
    </w:p>
    <w:p w:rsidR="00EB2788" w:rsidRDefault="0024725B">
      <w:pPr>
        <w:numPr>
          <w:ilvl w:val="0"/>
          <w:numId w:val="20"/>
        </w:numPr>
        <w:spacing w:after="107"/>
        <w:ind w:hanging="238"/>
      </w:pPr>
      <w:r>
        <w:t>oryginały podjętych uchwał,</w:t>
      </w:r>
    </w:p>
    <w:p w:rsidR="00EB2788" w:rsidRDefault="0024725B">
      <w:pPr>
        <w:numPr>
          <w:ilvl w:val="0"/>
          <w:numId w:val="20"/>
        </w:numPr>
        <w:ind w:hanging="238"/>
      </w:pPr>
      <w:r>
        <w:t>złożone na piśmie wnioski, usprawiedliwienia osób nieobecnych, oświadczenia i inne dokumenty złożone na ręce Przewodniczącego Rady w czasie sesji.</w:t>
      </w:r>
    </w:p>
    <w:p w:rsidR="00EB2788" w:rsidRDefault="0024725B" w:rsidP="009F3645">
      <w:pPr>
        <w:pStyle w:val="Akapitzlist"/>
        <w:numPr>
          <w:ilvl w:val="1"/>
          <w:numId w:val="19"/>
        </w:numPr>
        <w:tabs>
          <w:tab w:val="left" w:pos="426"/>
        </w:tabs>
        <w:ind w:hanging="142"/>
      </w:pPr>
      <w:r>
        <w:t>Uchwały numeruje się cyfrą sesji, na której zostały podjęte, przełamaną cyframi arabskimi według kolejności ich podjęcia oraz danym rokiem.</w:t>
      </w:r>
    </w:p>
    <w:p w:rsidR="00EB2788" w:rsidRDefault="00874095" w:rsidP="009F3645">
      <w:pPr>
        <w:numPr>
          <w:ilvl w:val="1"/>
          <w:numId w:val="19"/>
        </w:numPr>
        <w:tabs>
          <w:tab w:val="left" w:pos="993"/>
        </w:tabs>
        <w:spacing w:after="107"/>
        <w:ind w:hanging="198"/>
      </w:pPr>
      <w:r>
        <w:t xml:space="preserve"> </w:t>
      </w:r>
      <w:r w:rsidR="0024725B">
        <w:t>Protokół wykłada się do wglądu w biurze Rady</w:t>
      </w:r>
      <w:r w:rsidR="007072C4">
        <w:t xml:space="preserve"> </w:t>
      </w:r>
      <w:r w:rsidR="0024725B">
        <w:t>oraz na każdej następnej sesji.</w:t>
      </w:r>
    </w:p>
    <w:p w:rsidR="00EB2788" w:rsidRDefault="00874095" w:rsidP="009F3645">
      <w:pPr>
        <w:numPr>
          <w:ilvl w:val="1"/>
          <w:numId w:val="19"/>
        </w:numPr>
        <w:tabs>
          <w:tab w:val="left" w:pos="993"/>
        </w:tabs>
        <w:ind w:hanging="198"/>
      </w:pPr>
      <w:r>
        <w:t xml:space="preserve"> </w:t>
      </w:r>
      <w:r w:rsidR="0024725B">
        <w:t xml:space="preserve">Protokół z każdego posiedzenia Rady </w:t>
      </w:r>
      <w:r w:rsidR="007072C4">
        <w:t xml:space="preserve">Gminy </w:t>
      </w:r>
      <w:r w:rsidR="0024725B">
        <w:t>wykładany jest do wglądu w terminie 14 po zamknięciu obrad.</w:t>
      </w:r>
    </w:p>
    <w:p w:rsidR="00EB2788" w:rsidRDefault="0024725B" w:rsidP="009F3645">
      <w:pPr>
        <w:numPr>
          <w:ilvl w:val="1"/>
          <w:numId w:val="19"/>
        </w:numPr>
        <w:tabs>
          <w:tab w:val="left" w:pos="993"/>
        </w:tabs>
        <w:spacing w:line="276" w:lineRule="auto"/>
        <w:ind w:hanging="198"/>
      </w:pPr>
      <w:r>
        <w:t>Do dnia kolejnego posiedzenia Rady</w:t>
      </w:r>
      <w:r w:rsidR="007072C4">
        <w:t xml:space="preserve"> Gminy</w:t>
      </w:r>
      <w:r>
        <w:t>, Radny może na piśmie zgłosić Przewodniczącemu Rady żądanie sprostowania protokołu sesji. Przewodniczący Rady w sytuacji, gdy uznaje za zasadne dokonuje żądanego sprostowania, a w razie wątpliw</w:t>
      </w:r>
      <w:r w:rsidR="007072C4">
        <w:t>o</w:t>
      </w:r>
      <w:r>
        <w:t xml:space="preserve">ści przekazuje sprawę Radzie </w:t>
      </w:r>
      <w:r w:rsidR="007072C4">
        <w:t>Gminy</w:t>
      </w:r>
      <w:r>
        <w:t xml:space="preserve"> do ostatecznego rozstrzygnięcia.</w:t>
      </w:r>
    </w:p>
    <w:p w:rsidR="00EB2788" w:rsidRDefault="0024725B" w:rsidP="00894962">
      <w:pPr>
        <w:numPr>
          <w:ilvl w:val="1"/>
          <w:numId w:val="19"/>
        </w:numPr>
        <w:tabs>
          <w:tab w:val="left" w:pos="567"/>
        </w:tabs>
        <w:ind w:hanging="142"/>
      </w:pPr>
      <w:r>
        <w:lastRenderedPageBreak/>
        <w:t>Protokół sesji podpisuje każda z osób, która przewodniczyła obradom w czasie tej sesji.</w:t>
      </w:r>
    </w:p>
    <w:p w:rsidR="00EB2788" w:rsidRDefault="0024725B" w:rsidP="009F3645">
      <w:pPr>
        <w:numPr>
          <w:ilvl w:val="1"/>
          <w:numId w:val="19"/>
        </w:numPr>
        <w:tabs>
          <w:tab w:val="left" w:pos="567"/>
        </w:tabs>
        <w:ind w:left="0" w:firstLine="142"/>
      </w:pPr>
      <w:r>
        <w:t xml:space="preserve">Oryginał uchwały Rady </w:t>
      </w:r>
      <w:r w:rsidR="007072C4">
        <w:t>Gminy</w:t>
      </w:r>
      <w:r>
        <w:t xml:space="preserve"> podpisuje osoba, która przewodniczyła obradom w czasie podejmowania danej uchwały.</w:t>
      </w:r>
    </w:p>
    <w:p w:rsidR="00EB2788" w:rsidRDefault="0024725B">
      <w:pPr>
        <w:ind w:left="0" w:firstLine="340"/>
      </w:pPr>
      <w:r>
        <w:rPr>
          <w:b/>
        </w:rPr>
        <w:t xml:space="preserve">§ </w:t>
      </w:r>
      <w:r w:rsidR="00634D40">
        <w:rPr>
          <w:b/>
        </w:rPr>
        <w:t>25</w:t>
      </w:r>
      <w:r>
        <w:rPr>
          <w:b/>
        </w:rPr>
        <w:t xml:space="preserve">. </w:t>
      </w:r>
      <w:r>
        <w:t xml:space="preserve">1. Otwarcie sesji następuje po wypowiedzeniu przez Przewodniczącego Rady formuły: „Otwieram sesję Rady </w:t>
      </w:r>
      <w:r w:rsidR="00F35450">
        <w:t>Gminy w Krzynowłodze Małej</w:t>
      </w:r>
      <w:r>
        <w:t>”.</w:t>
      </w:r>
    </w:p>
    <w:p w:rsidR="00EB2788" w:rsidRDefault="0024725B">
      <w:pPr>
        <w:numPr>
          <w:ilvl w:val="1"/>
          <w:numId w:val="21"/>
        </w:numPr>
        <w:ind w:firstLine="340"/>
      </w:pPr>
      <w:r>
        <w:t>Na początku sesji, Przewodniczący Rady lub Wiceprzewodniczący Rady stwierdza quorum i w razie jego braku wyznacza nowy termin sesji i zamyka obrady, polecając jednocześnie odnotowanie w protokole przyczyn, dla których sesja się nie odbyła.</w:t>
      </w:r>
    </w:p>
    <w:p w:rsidR="00EB2788" w:rsidRDefault="0024725B">
      <w:pPr>
        <w:numPr>
          <w:ilvl w:val="1"/>
          <w:numId w:val="21"/>
        </w:numPr>
        <w:ind w:firstLine="340"/>
      </w:pPr>
      <w:r>
        <w:t>Porządek dzienny sesji przewiduje punkt: „Wolne wnioski”. Jest to prawo Radnych do żądania wyjaśnień we wszystkich sprawach, które dotyczą zakresu działania Rady</w:t>
      </w:r>
      <w:r w:rsidR="000B587A">
        <w:t xml:space="preserve"> Gminy</w:t>
      </w:r>
      <w:r>
        <w:t>.</w:t>
      </w:r>
    </w:p>
    <w:p w:rsidR="00EB2788" w:rsidRDefault="0024725B">
      <w:pPr>
        <w:numPr>
          <w:ilvl w:val="1"/>
          <w:numId w:val="21"/>
        </w:numPr>
        <w:ind w:firstLine="340"/>
      </w:pPr>
      <w:r>
        <w:t>Nad „wolnymi wnioskami” i udzieloną odpowiedzią nie przeprowadza się dyskusji.</w:t>
      </w:r>
    </w:p>
    <w:p w:rsidR="00EB2788" w:rsidRDefault="0024725B">
      <w:pPr>
        <w:numPr>
          <w:ilvl w:val="1"/>
          <w:numId w:val="21"/>
        </w:numPr>
        <w:ind w:firstLine="340"/>
      </w:pPr>
      <w:r>
        <w:t xml:space="preserve">Po wyczerpaniu porządku </w:t>
      </w:r>
      <w:r w:rsidR="007C6E02">
        <w:t xml:space="preserve">obrad </w:t>
      </w:r>
      <w:r>
        <w:t xml:space="preserve">Przewodniczący obrad zamyka sesję wypowiadając formułę: „Zamykam sesję Rady </w:t>
      </w:r>
      <w:r w:rsidR="00F35450">
        <w:t>Gminy w Krzynowłodze Małej</w:t>
      </w:r>
      <w:r>
        <w:t>”.</w:t>
      </w:r>
    </w:p>
    <w:p w:rsidR="00EB2788" w:rsidRDefault="0024725B">
      <w:pPr>
        <w:ind w:left="0" w:firstLine="340"/>
      </w:pPr>
      <w:r>
        <w:rPr>
          <w:b/>
        </w:rPr>
        <w:t xml:space="preserve">§ </w:t>
      </w:r>
      <w:r w:rsidR="00634D40">
        <w:rPr>
          <w:b/>
        </w:rPr>
        <w:t>26</w:t>
      </w:r>
      <w:r>
        <w:rPr>
          <w:b/>
        </w:rPr>
        <w:t xml:space="preserve">. </w:t>
      </w:r>
      <w:r>
        <w:t xml:space="preserve">1. Na ostatniej sesji w roku kalendarzowym Rada </w:t>
      </w:r>
      <w:r w:rsidR="00F35450">
        <w:t xml:space="preserve">Gminy </w:t>
      </w:r>
      <w:r>
        <w:t>przyjmuje plan pracy na pierwsze półrocze następnego roku, w którym określa podstawowe tematy, będące przedmiotem obrad.</w:t>
      </w:r>
    </w:p>
    <w:p w:rsidR="00EB2788" w:rsidRDefault="0024725B">
      <w:pPr>
        <w:ind w:left="350"/>
      </w:pPr>
      <w:r>
        <w:t xml:space="preserve">2. W każdym czasie Rada </w:t>
      </w:r>
      <w:r w:rsidR="00F35450">
        <w:t>Gminy</w:t>
      </w:r>
      <w:r>
        <w:t xml:space="preserve"> może dokonać zmian w przyjętym planie pracy.</w:t>
      </w:r>
    </w:p>
    <w:p w:rsidR="00EB2788" w:rsidRDefault="0024725B">
      <w:pPr>
        <w:ind w:left="350"/>
      </w:pPr>
      <w:r>
        <w:rPr>
          <w:b/>
        </w:rPr>
        <w:t xml:space="preserve">§ </w:t>
      </w:r>
      <w:r w:rsidR="00634D40">
        <w:rPr>
          <w:b/>
        </w:rPr>
        <w:t>27</w:t>
      </w:r>
      <w:r>
        <w:rPr>
          <w:b/>
        </w:rPr>
        <w:t xml:space="preserve">. </w:t>
      </w:r>
      <w:r>
        <w:t xml:space="preserve">1. W sprawach ogólnospołecznych dotyczących działania </w:t>
      </w:r>
      <w:r w:rsidR="00F35450">
        <w:t>Gminy</w:t>
      </w:r>
      <w:r>
        <w:t xml:space="preserve">, Rada </w:t>
      </w:r>
      <w:r w:rsidR="00F35450">
        <w:t>Gminy</w:t>
      </w:r>
      <w:r>
        <w:t xml:space="preserve"> podejmuje:</w:t>
      </w:r>
    </w:p>
    <w:p w:rsidR="00EB2788" w:rsidRDefault="0024725B">
      <w:pPr>
        <w:numPr>
          <w:ilvl w:val="0"/>
          <w:numId w:val="22"/>
        </w:numPr>
        <w:ind w:hanging="238"/>
      </w:pPr>
      <w:r>
        <w:t>rezolucje,</w:t>
      </w:r>
    </w:p>
    <w:p w:rsidR="00EB2788" w:rsidRDefault="0024725B">
      <w:pPr>
        <w:numPr>
          <w:ilvl w:val="0"/>
          <w:numId w:val="22"/>
        </w:numPr>
        <w:ind w:hanging="238"/>
      </w:pPr>
      <w:r>
        <w:t>apele,</w:t>
      </w:r>
    </w:p>
    <w:p w:rsidR="00F35450" w:rsidRDefault="0024725B">
      <w:pPr>
        <w:numPr>
          <w:ilvl w:val="0"/>
          <w:numId w:val="22"/>
        </w:numPr>
        <w:spacing w:after="0" w:line="351" w:lineRule="auto"/>
        <w:ind w:hanging="238"/>
      </w:pPr>
      <w:r>
        <w:t xml:space="preserve">deklaracje - zawierające zobowiązanie się do określonego postępowania, </w:t>
      </w:r>
    </w:p>
    <w:p w:rsidR="00EB2788" w:rsidRDefault="0024725B">
      <w:pPr>
        <w:numPr>
          <w:ilvl w:val="0"/>
          <w:numId w:val="22"/>
        </w:numPr>
        <w:spacing w:after="0" w:line="351" w:lineRule="auto"/>
        <w:ind w:hanging="238"/>
      </w:pPr>
      <w:r>
        <w:t>oświadczenia zawierające stanowiska w danej sprawie.</w:t>
      </w:r>
    </w:p>
    <w:p w:rsidR="00EB2788" w:rsidRDefault="0024725B">
      <w:pPr>
        <w:ind w:left="0" w:firstLine="340"/>
      </w:pPr>
      <w:r>
        <w:t>2. Do rezolucji, apeli, deklaracji i oświadczeń nie ma zastosowania przewidziany w Statucie tryb zgłaszania inicjatywy uchwałodawczej i podejmowania uchwał.</w:t>
      </w:r>
    </w:p>
    <w:p w:rsidR="00EB2788" w:rsidRDefault="0024725B">
      <w:pPr>
        <w:ind w:left="0" w:firstLine="340"/>
      </w:pPr>
      <w:r>
        <w:rPr>
          <w:b/>
        </w:rPr>
        <w:t xml:space="preserve">§ </w:t>
      </w:r>
      <w:r w:rsidR="00634D40">
        <w:rPr>
          <w:b/>
        </w:rPr>
        <w:t>28</w:t>
      </w:r>
      <w:r>
        <w:rPr>
          <w:b/>
        </w:rPr>
        <w:t xml:space="preserve">. </w:t>
      </w:r>
      <w:r>
        <w:t xml:space="preserve">1. W przypadku, gdy w czasie i w miejscu obrad Rady </w:t>
      </w:r>
      <w:r w:rsidR="00F35450">
        <w:t xml:space="preserve">Gminy </w:t>
      </w:r>
      <w:r>
        <w:t xml:space="preserve"> forma lub treść wystąpienia mówcy w sposób oczywisty narusza powagę sesji, Przewodniczący Rady może odebrać mu głos, odnotowując ten fakt w protokole sesji.</w:t>
      </w:r>
    </w:p>
    <w:p w:rsidR="00EB2788" w:rsidRDefault="0024725B" w:rsidP="00E3276E">
      <w:pPr>
        <w:numPr>
          <w:ilvl w:val="1"/>
          <w:numId w:val="23"/>
        </w:numPr>
        <w:tabs>
          <w:tab w:val="left" w:pos="993"/>
        </w:tabs>
        <w:ind w:hanging="198"/>
      </w:pPr>
      <w:r>
        <w:t>Przewodniczący Rady nakazuje opuszczenie miejsca obrad osobie niebędącej Radnym, która swoim zachowaniem zakłóca porządek lub w inny sposób uchybia powadze sesji.</w:t>
      </w:r>
    </w:p>
    <w:p w:rsidR="00EB2788" w:rsidRDefault="0024725B" w:rsidP="00E3276E">
      <w:pPr>
        <w:numPr>
          <w:ilvl w:val="1"/>
          <w:numId w:val="23"/>
        </w:numPr>
        <w:tabs>
          <w:tab w:val="left" w:pos="993"/>
        </w:tabs>
        <w:ind w:hanging="198"/>
      </w:pPr>
      <w:r>
        <w:t xml:space="preserve">Warunki lokalowe i organizacyjne niezbędne dla prawidłowej pracy Rady </w:t>
      </w:r>
      <w:r w:rsidR="00F35450">
        <w:t xml:space="preserve">Gminy </w:t>
      </w:r>
      <w:r>
        <w:t xml:space="preserve">zapewnia </w:t>
      </w:r>
      <w:r w:rsidR="00F35450">
        <w:t>Wójt</w:t>
      </w:r>
      <w:r>
        <w:t>.</w:t>
      </w:r>
    </w:p>
    <w:p w:rsidR="00EB2788" w:rsidRDefault="0024725B">
      <w:pPr>
        <w:spacing w:after="0" w:line="259" w:lineRule="auto"/>
        <w:jc w:val="center"/>
      </w:pPr>
      <w:r>
        <w:rPr>
          <w:b/>
        </w:rPr>
        <w:t>Rozdział 7.</w:t>
      </w:r>
    </w:p>
    <w:p w:rsidR="00EB2788" w:rsidRPr="00232E1C" w:rsidRDefault="0024725B">
      <w:pPr>
        <w:pStyle w:val="Nagwek1"/>
        <w:rPr>
          <w:color w:val="auto"/>
        </w:rPr>
      </w:pPr>
      <w:r w:rsidRPr="00232E1C">
        <w:rPr>
          <w:color w:val="auto"/>
        </w:rPr>
        <w:t xml:space="preserve">Komisje Rady </w:t>
      </w:r>
      <w:r w:rsidR="009D2668" w:rsidRPr="00232E1C">
        <w:rPr>
          <w:color w:val="auto"/>
        </w:rPr>
        <w:t>Gminy</w:t>
      </w:r>
    </w:p>
    <w:p w:rsidR="00EB2788" w:rsidRDefault="0024725B">
      <w:pPr>
        <w:ind w:left="350"/>
      </w:pPr>
      <w:r>
        <w:rPr>
          <w:b/>
        </w:rPr>
        <w:t xml:space="preserve">§ </w:t>
      </w:r>
      <w:r w:rsidR="00634D40">
        <w:rPr>
          <w:b/>
        </w:rPr>
        <w:t>29</w:t>
      </w:r>
      <w:r>
        <w:rPr>
          <w:b/>
        </w:rPr>
        <w:t xml:space="preserve">. </w:t>
      </w:r>
      <w:r>
        <w:t xml:space="preserve">1. Rada </w:t>
      </w:r>
      <w:r w:rsidR="00E3276E">
        <w:t xml:space="preserve">Gminy </w:t>
      </w:r>
      <w:r>
        <w:t>głosuje oddzielnie na każdego członka Komisji.</w:t>
      </w:r>
    </w:p>
    <w:p w:rsidR="00EB2788" w:rsidRDefault="0024725B" w:rsidP="00E3276E">
      <w:pPr>
        <w:numPr>
          <w:ilvl w:val="0"/>
          <w:numId w:val="24"/>
        </w:numPr>
        <w:tabs>
          <w:tab w:val="left" w:pos="567"/>
        </w:tabs>
        <w:ind w:hanging="56"/>
      </w:pPr>
      <w:r>
        <w:t xml:space="preserve">Rada </w:t>
      </w:r>
      <w:r w:rsidR="00E3276E">
        <w:t xml:space="preserve"> Gminy</w:t>
      </w:r>
      <w:r>
        <w:t xml:space="preserve"> może głosować na listę, obejmując</w:t>
      </w:r>
      <w:r w:rsidR="00E145A1">
        <w:t>ą</w:t>
      </w:r>
      <w:r>
        <w:t xml:space="preserve"> kandydatów do Komisji w liczbie równej statutowemu składowi Komisji.</w:t>
      </w:r>
    </w:p>
    <w:p w:rsidR="00EB2788" w:rsidRDefault="0024725B" w:rsidP="00E3276E">
      <w:pPr>
        <w:numPr>
          <w:ilvl w:val="0"/>
          <w:numId w:val="24"/>
        </w:numPr>
        <w:tabs>
          <w:tab w:val="left" w:pos="567"/>
        </w:tabs>
        <w:ind w:hanging="56"/>
      </w:pPr>
      <w:r>
        <w:t>Komisja liczy co najmniej trzech Radnych.</w:t>
      </w:r>
    </w:p>
    <w:p w:rsidR="00EB2788" w:rsidRDefault="0024725B" w:rsidP="009F3645">
      <w:pPr>
        <w:spacing w:line="240" w:lineRule="auto"/>
        <w:ind w:left="350"/>
      </w:pPr>
      <w:r>
        <w:rPr>
          <w:b/>
        </w:rPr>
        <w:t xml:space="preserve">§ </w:t>
      </w:r>
      <w:r w:rsidR="00634D40">
        <w:rPr>
          <w:b/>
        </w:rPr>
        <w:t>30</w:t>
      </w:r>
      <w:r>
        <w:rPr>
          <w:b/>
        </w:rPr>
        <w:t xml:space="preserve">. </w:t>
      </w:r>
      <w:r>
        <w:t xml:space="preserve">1. W Radzie </w:t>
      </w:r>
      <w:r w:rsidR="00E3276E">
        <w:t xml:space="preserve">Gminy </w:t>
      </w:r>
      <w:r>
        <w:t>działają następujące Stałe Komisje:</w:t>
      </w:r>
    </w:p>
    <w:p w:rsidR="00EB2788" w:rsidRDefault="00E3276E" w:rsidP="009F3645">
      <w:pPr>
        <w:numPr>
          <w:ilvl w:val="0"/>
          <w:numId w:val="25"/>
        </w:numPr>
        <w:spacing w:after="0" w:line="240" w:lineRule="auto"/>
        <w:ind w:right="85" w:hanging="238"/>
      </w:pPr>
      <w:r>
        <w:t>Komisja Budżetu, Gospodarki Gminy, Rolnictwa,</w:t>
      </w:r>
    </w:p>
    <w:p w:rsidR="00E145A1" w:rsidRDefault="00E3276E" w:rsidP="00E145A1">
      <w:pPr>
        <w:numPr>
          <w:ilvl w:val="0"/>
          <w:numId w:val="25"/>
        </w:numPr>
        <w:spacing w:after="0" w:line="240" w:lineRule="auto"/>
        <w:ind w:right="85" w:hanging="238"/>
      </w:pPr>
      <w:r>
        <w:t xml:space="preserve">Komisja Samorządu, Przestrzegania Prawa i Porządku </w:t>
      </w:r>
      <w:r w:rsidR="00973342">
        <w:t>Publicznego</w:t>
      </w:r>
      <w:r w:rsidR="00042DE0">
        <w:t>, Oświaty, Kultury i Zdrowia</w:t>
      </w:r>
      <w:r>
        <w:t xml:space="preserve"> oraz Spraw Socjalnych</w:t>
      </w:r>
      <w:r w:rsidR="00973342">
        <w:t>,</w:t>
      </w:r>
    </w:p>
    <w:p w:rsidR="00EB2788" w:rsidRDefault="0024725B" w:rsidP="00E145A1">
      <w:pPr>
        <w:numPr>
          <w:ilvl w:val="0"/>
          <w:numId w:val="25"/>
        </w:numPr>
        <w:spacing w:after="0" w:line="240" w:lineRule="auto"/>
        <w:ind w:right="85" w:hanging="238"/>
      </w:pPr>
      <w:r>
        <w:t>Komisja Rewizyjna,</w:t>
      </w:r>
    </w:p>
    <w:p w:rsidR="00EB2788" w:rsidRDefault="00912004" w:rsidP="00912004">
      <w:pPr>
        <w:spacing w:after="0" w:line="240" w:lineRule="auto"/>
        <w:ind w:left="0" w:firstLine="142"/>
      </w:pPr>
      <w:r>
        <w:t>4)</w:t>
      </w:r>
      <w:r w:rsidR="0024725B">
        <w:t>Komisja Skarg, Wniosków i Petycji.</w:t>
      </w:r>
    </w:p>
    <w:p w:rsidR="00EB2788" w:rsidRPr="0020054A" w:rsidRDefault="0024725B">
      <w:pPr>
        <w:ind w:left="350"/>
        <w:rPr>
          <w:color w:val="auto"/>
          <w:sz w:val="24"/>
          <w:szCs w:val="24"/>
        </w:rPr>
      </w:pPr>
      <w:r w:rsidRPr="0020054A">
        <w:rPr>
          <w:color w:val="auto"/>
          <w:sz w:val="24"/>
          <w:szCs w:val="24"/>
        </w:rPr>
        <w:lastRenderedPageBreak/>
        <w:t xml:space="preserve">2. Do przedmiotowego zakresu </w:t>
      </w:r>
      <w:r w:rsidR="00D72F63" w:rsidRPr="0020054A">
        <w:rPr>
          <w:color w:val="auto"/>
          <w:sz w:val="24"/>
          <w:szCs w:val="24"/>
        </w:rPr>
        <w:t xml:space="preserve">działania </w:t>
      </w:r>
      <w:r w:rsidRPr="0020054A">
        <w:rPr>
          <w:color w:val="auto"/>
          <w:sz w:val="24"/>
          <w:szCs w:val="24"/>
        </w:rPr>
        <w:t>Komisji  należy w szczególności:</w:t>
      </w:r>
    </w:p>
    <w:p w:rsidR="00EB2788" w:rsidRPr="0020054A" w:rsidRDefault="00335349" w:rsidP="00E145A1">
      <w:pPr>
        <w:numPr>
          <w:ilvl w:val="0"/>
          <w:numId w:val="41"/>
        </w:numPr>
        <w:ind w:hanging="227"/>
        <w:rPr>
          <w:color w:val="auto"/>
          <w:sz w:val="24"/>
          <w:szCs w:val="24"/>
        </w:rPr>
      </w:pPr>
      <w:r w:rsidRPr="0020054A">
        <w:rPr>
          <w:color w:val="auto"/>
          <w:sz w:val="24"/>
          <w:szCs w:val="24"/>
        </w:rPr>
        <w:t xml:space="preserve">W przypadku Komisji </w:t>
      </w:r>
      <w:r w:rsidR="00465302" w:rsidRPr="0020054A">
        <w:rPr>
          <w:color w:val="auto"/>
          <w:sz w:val="24"/>
          <w:szCs w:val="24"/>
        </w:rPr>
        <w:t xml:space="preserve">Budżetu, Gospodarki Gminy, Rolnictwa, </w:t>
      </w:r>
      <w:r w:rsidR="0024725B" w:rsidRPr="0020054A">
        <w:rPr>
          <w:color w:val="auto"/>
          <w:sz w:val="24"/>
          <w:szCs w:val="24"/>
        </w:rPr>
        <w:t xml:space="preserve">- planowanie i realizacja budżetu </w:t>
      </w:r>
      <w:r w:rsidR="00465302" w:rsidRPr="0020054A">
        <w:rPr>
          <w:color w:val="auto"/>
          <w:sz w:val="24"/>
          <w:szCs w:val="24"/>
        </w:rPr>
        <w:t>Gminy</w:t>
      </w:r>
      <w:r w:rsidR="0024725B" w:rsidRPr="0020054A">
        <w:rPr>
          <w:color w:val="auto"/>
          <w:sz w:val="24"/>
          <w:szCs w:val="24"/>
        </w:rPr>
        <w:t>, sprawy budownictwa i inwestycji, gospodarki komunalnej i mieszkaniowej oraz rozbudowy i utrzymania urządzeń komunalnych</w:t>
      </w:r>
      <w:r w:rsidR="00465302" w:rsidRPr="0020054A">
        <w:rPr>
          <w:color w:val="auto"/>
          <w:sz w:val="24"/>
          <w:szCs w:val="24"/>
        </w:rPr>
        <w:t xml:space="preserve">, </w:t>
      </w:r>
      <w:r w:rsidR="00A94668" w:rsidRPr="0020054A">
        <w:rPr>
          <w:color w:val="auto"/>
          <w:sz w:val="24"/>
          <w:szCs w:val="24"/>
        </w:rPr>
        <w:t xml:space="preserve">- </w:t>
      </w:r>
      <w:r w:rsidR="00DF7434" w:rsidRPr="0020054A">
        <w:rPr>
          <w:color w:val="auto"/>
          <w:sz w:val="24"/>
          <w:szCs w:val="24"/>
        </w:rPr>
        <w:t xml:space="preserve">rozwój i funkcjonowanie przedsiębiorstw produkcyjnych, handlowych i usługowych, gastronomii i rolnictwa, gospodarka </w:t>
      </w:r>
      <w:proofErr w:type="spellStart"/>
      <w:r w:rsidR="00DF7434" w:rsidRPr="0020054A">
        <w:rPr>
          <w:color w:val="auto"/>
          <w:sz w:val="24"/>
          <w:szCs w:val="24"/>
        </w:rPr>
        <w:t>wodno</w:t>
      </w:r>
      <w:proofErr w:type="spellEnd"/>
      <w:r w:rsidR="00DF7434" w:rsidRPr="0020054A">
        <w:rPr>
          <w:color w:val="auto"/>
          <w:sz w:val="24"/>
          <w:szCs w:val="24"/>
        </w:rPr>
        <w:t xml:space="preserve"> – ściekowa, zaopatrzenie w energię cieplną i paliwa, ochrona środowiska naturalnego, wykorzystanie zdolności produkcyjnych i gruntów, </w:t>
      </w:r>
      <w:r w:rsidR="00A6222F">
        <w:rPr>
          <w:color w:val="auto"/>
          <w:sz w:val="24"/>
          <w:szCs w:val="24"/>
        </w:rPr>
        <w:t xml:space="preserve">zagospodarowanie przestrzenne oraz </w:t>
      </w:r>
      <w:r w:rsidR="00DF7434" w:rsidRPr="0020054A">
        <w:rPr>
          <w:color w:val="auto"/>
          <w:sz w:val="24"/>
          <w:szCs w:val="24"/>
        </w:rPr>
        <w:t>zagospodarowanie terenów przeznaczonych na rekreację</w:t>
      </w:r>
      <w:r w:rsidR="00465302" w:rsidRPr="0020054A">
        <w:rPr>
          <w:color w:val="auto"/>
          <w:sz w:val="24"/>
          <w:szCs w:val="24"/>
        </w:rPr>
        <w:t>,</w:t>
      </w:r>
    </w:p>
    <w:p w:rsidR="00EB2788" w:rsidRPr="0020054A" w:rsidRDefault="00465302" w:rsidP="00E145A1">
      <w:pPr>
        <w:numPr>
          <w:ilvl w:val="0"/>
          <w:numId w:val="41"/>
        </w:numPr>
        <w:ind w:hanging="227"/>
        <w:rPr>
          <w:color w:val="auto"/>
          <w:sz w:val="24"/>
          <w:szCs w:val="24"/>
        </w:rPr>
      </w:pPr>
      <w:r w:rsidRPr="0020054A">
        <w:rPr>
          <w:color w:val="auto"/>
          <w:sz w:val="24"/>
          <w:szCs w:val="24"/>
        </w:rPr>
        <w:t xml:space="preserve"> </w:t>
      </w:r>
      <w:r w:rsidR="00335349" w:rsidRPr="0020054A">
        <w:rPr>
          <w:color w:val="auto"/>
          <w:sz w:val="24"/>
          <w:szCs w:val="24"/>
        </w:rPr>
        <w:t xml:space="preserve">W przypadku Komisji </w:t>
      </w:r>
      <w:r w:rsidRPr="0020054A">
        <w:rPr>
          <w:color w:val="auto"/>
          <w:sz w:val="24"/>
          <w:szCs w:val="24"/>
        </w:rPr>
        <w:t>Samorządu, Przestrzegania  Prawa i Porządku Publicznego</w:t>
      </w:r>
      <w:r w:rsidR="00042DE0" w:rsidRPr="0020054A">
        <w:rPr>
          <w:color w:val="auto"/>
          <w:sz w:val="24"/>
          <w:szCs w:val="24"/>
        </w:rPr>
        <w:t>,  Oświaty, Kultury i Zdrowia</w:t>
      </w:r>
      <w:r w:rsidRPr="0020054A">
        <w:rPr>
          <w:color w:val="auto"/>
          <w:sz w:val="24"/>
          <w:szCs w:val="24"/>
        </w:rPr>
        <w:t xml:space="preserve"> oraz Spraw Socjalnych - przestrzeganie prawa, porządku publicznego</w:t>
      </w:r>
      <w:r w:rsidR="00A94668" w:rsidRPr="0020054A">
        <w:rPr>
          <w:color w:val="auto"/>
          <w:sz w:val="24"/>
          <w:szCs w:val="24"/>
        </w:rPr>
        <w:t>,</w:t>
      </w:r>
      <w:r w:rsidR="0024725B" w:rsidRPr="0020054A">
        <w:rPr>
          <w:color w:val="auto"/>
          <w:sz w:val="24"/>
          <w:szCs w:val="24"/>
        </w:rPr>
        <w:t xml:space="preserve"> </w:t>
      </w:r>
      <w:r w:rsidR="00DF7434" w:rsidRPr="0020054A">
        <w:rPr>
          <w:color w:val="auto"/>
          <w:sz w:val="24"/>
          <w:szCs w:val="24"/>
        </w:rPr>
        <w:t>zapewnienie transportu publicznego,</w:t>
      </w:r>
      <w:r w:rsidR="00042DE0" w:rsidRPr="0020054A">
        <w:rPr>
          <w:color w:val="auto"/>
          <w:sz w:val="24"/>
          <w:szCs w:val="24"/>
        </w:rPr>
        <w:t xml:space="preserve"> funkcjonowanie szkół i placówek oświatowo – wychowawczych, upowszechniania kultury, czytelnictwa, opieki nad sztuką ludową, funkcjonowanie służby zdrowia, zapewnienie opieki nad ochroną zdrowia społeczeństwa, sportu, turystyki, </w:t>
      </w:r>
      <w:r w:rsidR="00DF7434" w:rsidRPr="0020054A">
        <w:rPr>
          <w:color w:val="auto"/>
          <w:sz w:val="24"/>
          <w:szCs w:val="24"/>
        </w:rPr>
        <w:t xml:space="preserve"> funkcjonowanie opieki społecznej</w:t>
      </w:r>
      <w:r w:rsidR="0024725B" w:rsidRPr="0020054A">
        <w:rPr>
          <w:color w:val="auto"/>
          <w:sz w:val="24"/>
          <w:szCs w:val="24"/>
        </w:rPr>
        <w:t>.</w:t>
      </w:r>
    </w:p>
    <w:p w:rsidR="00EB2788" w:rsidRPr="0020054A" w:rsidRDefault="00335349" w:rsidP="00E145A1">
      <w:pPr>
        <w:numPr>
          <w:ilvl w:val="0"/>
          <w:numId w:val="41"/>
        </w:numPr>
        <w:ind w:hanging="227"/>
      </w:pPr>
      <w:r w:rsidRPr="0020054A">
        <w:rPr>
          <w:sz w:val="24"/>
          <w:szCs w:val="24"/>
        </w:rPr>
        <w:t xml:space="preserve">W przypadku Komisji </w:t>
      </w:r>
      <w:r w:rsidR="0024725B" w:rsidRPr="0020054A">
        <w:t xml:space="preserve">Rewizyjnej – kontrola gospodarki finansowej </w:t>
      </w:r>
      <w:r w:rsidR="00973342" w:rsidRPr="0020054A">
        <w:t xml:space="preserve">Gminy </w:t>
      </w:r>
      <w:r w:rsidR="0024725B" w:rsidRPr="0020054A">
        <w:t xml:space="preserve"> w tym działalności </w:t>
      </w:r>
      <w:r w:rsidR="00973342" w:rsidRPr="0020054A">
        <w:t>Wójta</w:t>
      </w:r>
      <w:r w:rsidR="0024725B" w:rsidRPr="0020054A">
        <w:t xml:space="preserve"> i </w:t>
      </w:r>
      <w:r w:rsidR="00973342" w:rsidRPr="0020054A">
        <w:t>gminnych</w:t>
      </w:r>
      <w:r w:rsidR="0024725B" w:rsidRPr="0020054A">
        <w:t xml:space="preserve"> jednostek organizacyjnych oraz jednostek pomocniczych </w:t>
      </w:r>
      <w:r w:rsidR="00973342" w:rsidRPr="0020054A">
        <w:t>Gminy,</w:t>
      </w:r>
    </w:p>
    <w:p w:rsidR="00EB2788" w:rsidRDefault="00335349" w:rsidP="00E145A1">
      <w:pPr>
        <w:numPr>
          <w:ilvl w:val="0"/>
          <w:numId w:val="41"/>
        </w:numPr>
        <w:tabs>
          <w:tab w:val="left" w:pos="426"/>
        </w:tabs>
        <w:ind w:left="284" w:hanging="142"/>
      </w:pPr>
      <w:r w:rsidRPr="0020054A">
        <w:rPr>
          <w:sz w:val="24"/>
          <w:szCs w:val="24"/>
        </w:rPr>
        <w:t xml:space="preserve">W przypadku Komisji </w:t>
      </w:r>
      <w:r w:rsidR="0024725B" w:rsidRPr="0020054A">
        <w:t>Skarg, Wniosków i Petycji - przyjmowanie, rozpatrywanie i przygotowanie propozycji odpowiedzi</w:t>
      </w:r>
      <w:r w:rsidR="0024725B">
        <w:t xml:space="preserve"> na kierowane do Rady</w:t>
      </w:r>
      <w:r w:rsidR="000B587A">
        <w:t xml:space="preserve"> Gminy</w:t>
      </w:r>
      <w:r w:rsidR="0024725B">
        <w:t xml:space="preserve"> skargi, wnioski i petycje.</w:t>
      </w:r>
    </w:p>
    <w:p w:rsidR="00EB2788" w:rsidRDefault="0024725B">
      <w:pPr>
        <w:spacing w:after="107"/>
        <w:ind w:left="350"/>
      </w:pPr>
      <w:r>
        <w:rPr>
          <w:b/>
        </w:rPr>
        <w:t>§ 3</w:t>
      </w:r>
      <w:r w:rsidR="00634D40">
        <w:rPr>
          <w:b/>
        </w:rPr>
        <w:t>1</w:t>
      </w:r>
      <w:r>
        <w:rPr>
          <w:b/>
        </w:rPr>
        <w:t xml:space="preserve">. </w:t>
      </w:r>
      <w:r>
        <w:t>1. Przewodniczącego Komisji wybierają członkowie Komisji spośród siebie.</w:t>
      </w:r>
    </w:p>
    <w:p w:rsidR="00EB2788" w:rsidRDefault="0024725B">
      <w:pPr>
        <w:ind w:left="0" w:firstLine="340"/>
      </w:pPr>
      <w:r>
        <w:t xml:space="preserve">2. Jeżeli Komisja nie dokona wyboru swego Przewodniczącego na pierwszym posiedzeniu, wyboru dokonuje Rada </w:t>
      </w:r>
      <w:r w:rsidR="00973342">
        <w:t>Gminy</w:t>
      </w:r>
      <w:r>
        <w:t>.</w:t>
      </w:r>
    </w:p>
    <w:p w:rsidR="00EB2788" w:rsidRDefault="0024725B">
      <w:pPr>
        <w:ind w:left="350"/>
      </w:pPr>
      <w:r>
        <w:rPr>
          <w:b/>
        </w:rPr>
        <w:t>§ 3</w:t>
      </w:r>
      <w:r w:rsidR="00634D40">
        <w:rPr>
          <w:b/>
        </w:rPr>
        <w:t>2</w:t>
      </w:r>
      <w:r>
        <w:rPr>
          <w:b/>
        </w:rPr>
        <w:t xml:space="preserve">. </w:t>
      </w:r>
      <w:r>
        <w:t>Komisje mogą odbywać posiedzenia wspólne.</w:t>
      </w:r>
    </w:p>
    <w:p w:rsidR="00EB2788" w:rsidRDefault="0024725B">
      <w:pPr>
        <w:ind w:left="350"/>
      </w:pPr>
      <w:r>
        <w:rPr>
          <w:b/>
        </w:rPr>
        <w:t>§ 3</w:t>
      </w:r>
      <w:r w:rsidR="00634D40">
        <w:rPr>
          <w:b/>
        </w:rPr>
        <w:t>3</w:t>
      </w:r>
      <w:r>
        <w:rPr>
          <w:b/>
        </w:rPr>
        <w:t xml:space="preserve">. </w:t>
      </w:r>
      <w:r w:rsidR="00384F36">
        <w:rPr>
          <w:b/>
        </w:rPr>
        <w:t xml:space="preserve"> </w:t>
      </w:r>
      <w:r>
        <w:t xml:space="preserve">Zadania </w:t>
      </w:r>
      <w:r w:rsidR="000B587A">
        <w:t>K</w:t>
      </w:r>
      <w:r>
        <w:t xml:space="preserve">omisji doraźnej określa Rada </w:t>
      </w:r>
      <w:r w:rsidR="00973342">
        <w:t xml:space="preserve">Gminy </w:t>
      </w:r>
      <w:r>
        <w:t>w uchwale o jej powołaniu.</w:t>
      </w:r>
    </w:p>
    <w:p w:rsidR="00EB2788" w:rsidRDefault="0024725B" w:rsidP="005B2D05">
      <w:pPr>
        <w:ind w:left="0" w:firstLine="284"/>
      </w:pPr>
      <w:r>
        <w:rPr>
          <w:b/>
        </w:rPr>
        <w:t>§ 3</w:t>
      </w:r>
      <w:r w:rsidR="00634D40">
        <w:rPr>
          <w:b/>
        </w:rPr>
        <w:t>4</w:t>
      </w:r>
      <w:r>
        <w:rPr>
          <w:b/>
        </w:rPr>
        <w:t xml:space="preserve">. </w:t>
      </w:r>
      <w:r>
        <w:t>Przewodniczący Rady zapewnia współpracę między Komisjami, a w szczególności koordynuje przekazywanie dokumentacji zgromadzonej przez każdą Komisję do pozostałych Komisji.</w:t>
      </w:r>
    </w:p>
    <w:p w:rsidR="00EB2788" w:rsidRDefault="0024725B">
      <w:pPr>
        <w:spacing w:after="107"/>
        <w:ind w:left="350"/>
      </w:pPr>
      <w:r>
        <w:rPr>
          <w:b/>
        </w:rPr>
        <w:t xml:space="preserve">§ </w:t>
      </w:r>
      <w:r w:rsidR="005B2D05">
        <w:rPr>
          <w:b/>
        </w:rPr>
        <w:t>35</w:t>
      </w:r>
      <w:r>
        <w:rPr>
          <w:b/>
        </w:rPr>
        <w:t xml:space="preserve">. </w:t>
      </w:r>
      <w:r>
        <w:t xml:space="preserve">Radny może pełnić funkcję Przewodniczącego tylko jednej </w:t>
      </w:r>
      <w:r w:rsidR="000B587A">
        <w:t>K</w:t>
      </w:r>
      <w:r>
        <w:t>omisji.</w:t>
      </w:r>
    </w:p>
    <w:p w:rsidR="00EB2788" w:rsidRDefault="0024725B">
      <w:pPr>
        <w:ind w:left="0" w:firstLine="340"/>
      </w:pPr>
      <w:r>
        <w:rPr>
          <w:b/>
        </w:rPr>
        <w:t xml:space="preserve">§ </w:t>
      </w:r>
      <w:r w:rsidR="005B2D05">
        <w:rPr>
          <w:b/>
        </w:rPr>
        <w:t>36</w:t>
      </w:r>
      <w:r>
        <w:rPr>
          <w:b/>
        </w:rPr>
        <w:t xml:space="preserve">. </w:t>
      </w:r>
      <w:r>
        <w:t>1. Pierwsze posiedzenie Komisji zwołuje Przewodniczący Rady. Kolejne posiedzenie Komisji zwołuje Przewodniczący Komisji.</w:t>
      </w:r>
    </w:p>
    <w:p w:rsidR="00EB2788" w:rsidRDefault="0024725B" w:rsidP="00384F36">
      <w:pPr>
        <w:numPr>
          <w:ilvl w:val="1"/>
          <w:numId w:val="28"/>
        </w:numPr>
        <w:tabs>
          <w:tab w:val="left" w:pos="567"/>
        </w:tabs>
        <w:spacing w:line="276" w:lineRule="auto"/>
        <w:ind w:firstLine="340"/>
      </w:pPr>
      <w:r>
        <w:t xml:space="preserve">Przewodniczący Komisji doręcza każdemu Radnemu oraz </w:t>
      </w:r>
      <w:r w:rsidR="00973342">
        <w:t xml:space="preserve">Wójtowi </w:t>
      </w:r>
      <w:r>
        <w:t>informacje o terminie, miejscu i porządku posiedzenia Komisji, nie później niż 3 dni przed terminem posiedzenia. Członkowie Komisji otrzymują ponadto szczegółową dokumentację spraw objętych porządkiem posiedzenia Komisji.</w:t>
      </w:r>
    </w:p>
    <w:p w:rsidR="00EB2788" w:rsidRDefault="0024725B" w:rsidP="00384F36">
      <w:pPr>
        <w:numPr>
          <w:ilvl w:val="1"/>
          <w:numId w:val="28"/>
        </w:numPr>
        <w:tabs>
          <w:tab w:val="left" w:pos="567"/>
        </w:tabs>
        <w:spacing w:line="276" w:lineRule="auto"/>
        <w:ind w:firstLine="340"/>
      </w:pPr>
      <w:r>
        <w:t xml:space="preserve">Przewodniczący Komisji może zaprosić do udziału w posiedzeniu Komisji: Radnych nie będących jej członkami, przedstawicieli Zarządów </w:t>
      </w:r>
      <w:r w:rsidR="00973342">
        <w:t>Sołectw</w:t>
      </w:r>
      <w:r>
        <w:t>, organizacji społecznych i zawodowych bez prawa udziału w głosowaniu.</w:t>
      </w:r>
    </w:p>
    <w:p w:rsidR="00EB2788" w:rsidRDefault="0024725B">
      <w:pPr>
        <w:ind w:left="350"/>
      </w:pPr>
      <w:r>
        <w:rPr>
          <w:b/>
        </w:rPr>
        <w:t xml:space="preserve">§ </w:t>
      </w:r>
      <w:r w:rsidR="005B2D05">
        <w:rPr>
          <w:b/>
        </w:rPr>
        <w:t>37</w:t>
      </w:r>
      <w:r>
        <w:rPr>
          <w:b/>
        </w:rPr>
        <w:t xml:space="preserve">. </w:t>
      </w:r>
      <w:r>
        <w:t>1. Przewodniczący Komisji kieruje pracami Komisji, a w szczególności:</w:t>
      </w:r>
    </w:p>
    <w:p w:rsidR="00EB2788" w:rsidRDefault="0024725B">
      <w:pPr>
        <w:numPr>
          <w:ilvl w:val="0"/>
          <w:numId w:val="29"/>
        </w:numPr>
        <w:ind w:hanging="238"/>
      </w:pPr>
      <w:r>
        <w:t>opracowuje projekty planów pracy Komisji,</w:t>
      </w:r>
    </w:p>
    <w:p w:rsidR="00EB2788" w:rsidRDefault="0024725B">
      <w:pPr>
        <w:numPr>
          <w:ilvl w:val="0"/>
          <w:numId w:val="29"/>
        </w:numPr>
        <w:ind w:hanging="238"/>
      </w:pPr>
      <w:r>
        <w:t>ustala terminy i porządek dzienny posiedzeń,</w:t>
      </w:r>
    </w:p>
    <w:p w:rsidR="00EB2788" w:rsidRDefault="0024725B">
      <w:pPr>
        <w:numPr>
          <w:ilvl w:val="0"/>
          <w:numId w:val="29"/>
        </w:numPr>
        <w:ind w:hanging="238"/>
      </w:pPr>
      <w:r>
        <w:t xml:space="preserve">w miarę potrzeb może </w:t>
      </w:r>
      <w:r w:rsidR="00075686">
        <w:t>wystąpić do Wójta o zlecenie ekspertyzy lub przygotowanie fachowej opinii.</w:t>
      </w:r>
    </w:p>
    <w:p w:rsidR="00EB2788" w:rsidRDefault="0024725B">
      <w:pPr>
        <w:spacing w:after="107"/>
        <w:ind w:left="0" w:firstLine="340"/>
      </w:pPr>
      <w:r>
        <w:rPr>
          <w:b/>
        </w:rPr>
        <w:lastRenderedPageBreak/>
        <w:t xml:space="preserve">§ </w:t>
      </w:r>
      <w:r w:rsidR="005B2D05">
        <w:rPr>
          <w:b/>
        </w:rPr>
        <w:t>38</w:t>
      </w:r>
      <w:r>
        <w:rPr>
          <w:b/>
        </w:rPr>
        <w:t xml:space="preserve">. </w:t>
      </w:r>
      <w:r>
        <w:t>1. Ustalenia Komisji zapadają zwykłą większością głosów, w obecności co najmniej połowy jej członków.</w:t>
      </w:r>
    </w:p>
    <w:p w:rsidR="00EB2788" w:rsidRDefault="0024725B">
      <w:pPr>
        <w:ind w:left="0" w:firstLine="340"/>
      </w:pPr>
      <w:r>
        <w:t>2. Z przebiegu każdego posiedzenia Komisji sporządza się protokół, który winien kończyć się wnioskami i opiniami.</w:t>
      </w:r>
    </w:p>
    <w:p w:rsidR="00EB2788" w:rsidRDefault="0024725B">
      <w:pPr>
        <w:ind w:left="0" w:firstLine="340"/>
      </w:pPr>
      <w:r>
        <w:rPr>
          <w:b/>
        </w:rPr>
        <w:t xml:space="preserve">§ </w:t>
      </w:r>
      <w:r w:rsidR="005B2D05">
        <w:rPr>
          <w:b/>
        </w:rPr>
        <w:t>39</w:t>
      </w:r>
      <w:r>
        <w:rPr>
          <w:b/>
        </w:rPr>
        <w:t xml:space="preserve">. </w:t>
      </w:r>
      <w:r>
        <w:t>Klub deleguje do Komisji Rewizyjnej i Komisji Skarg, Wniosków i Petycji swoich przedstawicieli.</w:t>
      </w:r>
    </w:p>
    <w:p w:rsidR="00EB2788" w:rsidRDefault="0024725B">
      <w:pPr>
        <w:ind w:left="350"/>
      </w:pPr>
      <w:r>
        <w:rPr>
          <w:b/>
        </w:rPr>
        <w:t>§ 4</w:t>
      </w:r>
      <w:r w:rsidR="005B2D05">
        <w:rPr>
          <w:b/>
        </w:rPr>
        <w:t>0</w:t>
      </w:r>
      <w:r>
        <w:rPr>
          <w:b/>
        </w:rPr>
        <w:t xml:space="preserve">. </w:t>
      </w:r>
      <w:r>
        <w:t>Komisja Rewizyjna:</w:t>
      </w:r>
    </w:p>
    <w:p w:rsidR="00EB2788" w:rsidRPr="0020054A" w:rsidRDefault="0024725B" w:rsidP="00805D5E">
      <w:pPr>
        <w:numPr>
          <w:ilvl w:val="0"/>
          <w:numId w:val="30"/>
        </w:numPr>
        <w:spacing w:line="276" w:lineRule="auto"/>
        <w:ind w:hanging="238"/>
        <w:rPr>
          <w:color w:val="auto"/>
        </w:rPr>
      </w:pPr>
      <w:r w:rsidRPr="0020054A">
        <w:rPr>
          <w:color w:val="auto"/>
        </w:rPr>
        <w:t xml:space="preserve">przeprowadza kontrole objęte rocznym planem kontroli zatwierdzonym przez Radę </w:t>
      </w:r>
      <w:r w:rsidR="00973342" w:rsidRPr="0020054A">
        <w:rPr>
          <w:color w:val="auto"/>
        </w:rPr>
        <w:t>Gminy</w:t>
      </w:r>
      <w:r w:rsidRPr="0020054A">
        <w:rPr>
          <w:color w:val="auto"/>
        </w:rPr>
        <w:t xml:space="preserve">. </w:t>
      </w:r>
      <w:r w:rsidR="00D72F63" w:rsidRPr="0020054A">
        <w:rPr>
          <w:color w:val="auto"/>
        </w:rPr>
        <w:t xml:space="preserve"> </w:t>
      </w:r>
      <w:r w:rsidRPr="0020054A">
        <w:rPr>
          <w:color w:val="auto"/>
        </w:rPr>
        <w:t xml:space="preserve">Rada </w:t>
      </w:r>
      <w:r w:rsidR="00973342" w:rsidRPr="0020054A">
        <w:rPr>
          <w:color w:val="auto"/>
        </w:rPr>
        <w:t xml:space="preserve">Gminy </w:t>
      </w:r>
      <w:r w:rsidRPr="0020054A">
        <w:rPr>
          <w:color w:val="auto"/>
        </w:rPr>
        <w:t>może zlecić tej Komisji przeprowadzenie kontroli w zakresie i terminie nie przewidzianym w planie.</w:t>
      </w:r>
    </w:p>
    <w:p w:rsidR="00EB2788" w:rsidRDefault="0024725B" w:rsidP="00805D5E">
      <w:pPr>
        <w:numPr>
          <w:ilvl w:val="0"/>
          <w:numId w:val="30"/>
        </w:numPr>
        <w:spacing w:line="276" w:lineRule="auto"/>
        <w:ind w:hanging="238"/>
      </w:pPr>
      <w:r>
        <w:t xml:space="preserve">zawiadamia </w:t>
      </w:r>
      <w:r w:rsidR="00973342">
        <w:t xml:space="preserve">Wójta </w:t>
      </w:r>
      <w:r>
        <w:t>i kierownika jednostki kontrolowanej o rozpoczęciu kontroli i planowanym terminie zakończenia, jej przedmiocie, zakresie dokumentacji i innych źródłach informacji niezbędnych do osiągnięcia celów kontroli, sposobie kontrolowania oraz o składzie zespołu kontrolnego.</w:t>
      </w:r>
    </w:p>
    <w:p w:rsidR="00EB2788" w:rsidRDefault="0024725B" w:rsidP="00805D5E">
      <w:pPr>
        <w:spacing w:line="276" w:lineRule="auto"/>
        <w:ind w:left="0" w:firstLine="340"/>
      </w:pPr>
      <w:r>
        <w:rPr>
          <w:b/>
        </w:rPr>
        <w:t>§ 4</w:t>
      </w:r>
      <w:r w:rsidR="005B2D05">
        <w:rPr>
          <w:b/>
        </w:rPr>
        <w:t>1</w:t>
      </w:r>
      <w:r>
        <w:rPr>
          <w:b/>
        </w:rPr>
        <w:t xml:space="preserve">. </w:t>
      </w:r>
      <w:r>
        <w:t>Kierownik jednostki kontrolowanej zapewnia Komisji Rewizyjnej warunki i środki niezbędne do sprawnego przeprowadzenia kontroli.</w:t>
      </w:r>
    </w:p>
    <w:p w:rsidR="00EB2788" w:rsidRDefault="0024725B" w:rsidP="00805D5E">
      <w:pPr>
        <w:spacing w:line="276" w:lineRule="auto"/>
        <w:ind w:left="0" w:firstLine="340"/>
      </w:pPr>
      <w:r>
        <w:rPr>
          <w:b/>
        </w:rPr>
        <w:t>§ 4</w:t>
      </w:r>
      <w:r w:rsidR="005B2D05">
        <w:rPr>
          <w:b/>
        </w:rPr>
        <w:t>2</w:t>
      </w:r>
      <w:r>
        <w:rPr>
          <w:b/>
        </w:rPr>
        <w:t xml:space="preserve">. </w:t>
      </w:r>
      <w:r>
        <w:t>1. Ustalenia poczynione w toku kontroli oraz wyjaśnienia przedstawicieli jednostki kontrolowanej zawiera protokół pokontrolny, podpisywany przez członków Komisji Rewizyjnej oraz kierownika jednostki kontrolowanej na zakończenie kontroli.</w:t>
      </w:r>
    </w:p>
    <w:p w:rsidR="000210E7" w:rsidRPr="006C2193" w:rsidRDefault="000210E7" w:rsidP="000210E7">
      <w:pPr>
        <w:pStyle w:val="Akapitzlist"/>
        <w:numPr>
          <w:ilvl w:val="1"/>
          <w:numId w:val="31"/>
        </w:numPr>
        <w:spacing w:line="276" w:lineRule="auto"/>
        <w:ind w:firstLine="284"/>
        <w:rPr>
          <w:color w:val="auto"/>
        </w:rPr>
      </w:pPr>
      <w:r w:rsidRPr="006C2193">
        <w:rPr>
          <w:color w:val="auto"/>
        </w:rPr>
        <w:t xml:space="preserve">Protokół pokontrolny Komisja Rewizyjna sporządza </w:t>
      </w:r>
      <w:r w:rsidR="00381237" w:rsidRPr="006C2193">
        <w:rPr>
          <w:color w:val="auto"/>
        </w:rPr>
        <w:t xml:space="preserve">i podpisuje </w:t>
      </w:r>
      <w:r w:rsidRPr="00495A11">
        <w:rPr>
          <w:color w:val="auto"/>
        </w:rPr>
        <w:t xml:space="preserve">w terminie 30 dni od dnia </w:t>
      </w:r>
      <w:r w:rsidRPr="006C2193">
        <w:rPr>
          <w:color w:val="auto"/>
        </w:rPr>
        <w:t>zakończenia kontroli.</w:t>
      </w:r>
    </w:p>
    <w:p w:rsidR="00EB2788" w:rsidRDefault="0024725B" w:rsidP="00805D5E">
      <w:pPr>
        <w:numPr>
          <w:ilvl w:val="1"/>
          <w:numId w:val="31"/>
        </w:numPr>
        <w:spacing w:line="276" w:lineRule="auto"/>
        <w:ind w:firstLine="340"/>
      </w:pPr>
      <w:r>
        <w:t xml:space="preserve">W terminie 7 dni od dnia podpisania protokołu pokontrolnego, Komisja Rewizyjna przekazuje swoje wnioski pokontrolne kierownikowi jednostki kontrolowanej oraz Przewodniczącemu Rady i </w:t>
      </w:r>
      <w:r w:rsidR="00805D5E">
        <w:t>Wójtowi</w:t>
      </w:r>
      <w:r>
        <w:t>.</w:t>
      </w:r>
    </w:p>
    <w:p w:rsidR="00EB2788" w:rsidRDefault="0024725B" w:rsidP="00805D5E">
      <w:pPr>
        <w:numPr>
          <w:ilvl w:val="1"/>
          <w:numId w:val="31"/>
        </w:numPr>
        <w:spacing w:line="276" w:lineRule="auto"/>
        <w:ind w:firstLine="340"/>
      </w:pPr>
      <w:r>
        <w:t xml:space="preserve">W terminie 7 dni </w:t>
      </w:r>
      <w:r w:rsidR="00D72F63">
        <w:t xml:space="preserve">od otrzymania protokołu </w:t>
      </w:r>
      <w:r>
        <w:t xml:space="preserve">kierownik jednostki kontrolowanej i </w:t>
      </w:r>
      <w:r w:rsidR="00805D5E">
        <w:t>Wójt</w:t>
      </w:r>
      <w:r>
        <w:t xml:space="preserve"> przedstawiają Komisji Rewizyjnej swoje stanowisko na temat wniosków pokontrolnych.</w:t>
      </w:r>
    </w:p>
    <w:p w:rsidR="00EB2788" w:rsidRDefault="0024725B" w:rsidP="00805D5E">
      <w:pPr>
        <w:numPr>
          <w:ilvl w:val="1"/>
          <w:numId w:val="31"/>
        </w:numPr>
        <w:spacing w:line="276" w:lineRule="auto"/>
        <w:ind w:firstLine="340"/>
      </w:pPr>
      <w:r>
        <w:t xml:space="preserve">Na koniec każdego roku Komisja Rewizyjna informuje Radę </w:t>
      </w:r>
      <w:r w:rsidR="00805D5E">
        <w:t xml:space="preserve">Gminy </w:t>
      </w:r>
      <w:r>
        <w:t xml:space="preserve"> o swej działalności.</w:t>
      </w:r>
    </w:p>
    <w:p w:rsidR="005944D3" w:rsidRPr="005944D3" w:rsidRDefault="005944D3" w:rsidP="005944D3">
      <w:pPr>
        <w:ind w:left="0" w:firstLine="340"/>
      </w:pPr>
      <w:r>
        <w:t xml:space="preserve">  </w:t>
      </w:r>
      <w:r w:rsidRPr="005944D3">
        <w:rPr>
          <w:b/>
        </w:rPr>
        <w:t>§ 4</w:t>
      </w:r>
      <w:r w:rsidR="005B2D05">
        <w:rPr>
          <w:b/>
        </w:rPr>
        <w:t>3</w:t>
      </w:r>
      <w:r w:rsidRPr="005944D3">
        <w:rPr>
          <w:b/>
        </w:rPr>
        <w:t xml:space="preserve">. </w:t>
      </w:r>
      <w:r w:rsidRPr="005944D3">
        <w:t xml:space="preserve">1. Jeżeli Komisja Skarg, Wniosków i Petycji nie jest właściwa do rozpatrzenia skargi, </w:t>
      </w:r>
      <w:r w:rsidR="005E1F05">
        <w:t>Rada</w:t>
      </w:r>
      <w:r w:rsidRPr="005944D3">
        <w:t xml:space="preserve"> przekazuje ją </w:t>
      </w:r>
      <w:r w:rsidR="0025604B">
        <w:t>organowi właściwemu i powiada</w:t>
      </w:r>
      <w:r w:rsidR="005E1F05">
        <w:t>mi</w:t>
      </w:r>
      <w:r w:rsidR="00E145A1">
        <w:t>a</w:t>
      </w:r>
      <w:r w:rsidR="005E1F05">
        <w:t xml:space="preserve"> o tym</w:t>
      </w:r>
      <w:r w:rsidRPr="005944D3">
        <w:t xml:space="preserve"> skarżącego.</w:t>
      </w:r>
    </w:p>
    <w:p w:rsidR="005944D3" w:rsidRPr="005944D3" w:rsidRDefault="005944D3" w:rsidP="005944D3">
      <w:pPr>
        <w:numPr>
          <w:ilvl w:val="1"/>
          <w:numId w:val="39"/>
        </w:numPr>
        <w:spacing w:after="111"/>
        <w:ind w:firstLine="426"/>
      </w:pPr>
      <w:r w:rsidRPr="005944D3">
        <w:t xml:space="preserve">Komisja Skarg, Wniosków i Petycji, prowadząc postępowanie wyjaśniające w sprawie skargi, występuje odpowiednio do </w:t>
      </w:r>
      <w:r>
        <w:t>Wójta</w:t>
      </w:r>
      <w:r w:rsidRPr="005944D3">
        <w:t xml:space="preserve"> albo do właściwego kierownika </w:t>
      </w:r>
      <w:r>
        <w:t>gminnej j</w:t>
      </w:r>
      <w:r w:rsidRPr="005944D3">
        <w:t>ednostki organizacyjnej z wnioskiem o zajęcie stanowiska, w terminie 14 dni.</w:t>
      </w:r>
    </w:p>
    <w:p w:rsidR="0025604B" w:rsidRPr="0025604B" w:rsidRDefault="005944D3" w:rsidP="0025604B">
      <w:pPr>
        <w:numPr>
          <w:ilvl w:val="1"/>
          <w:numId w:val="39"/>
        </w:numPr>
        <w:spacing w:after="111"/>
        <w:ind w:firstLine="426"/>
      </w:pPr>
      <w:r w:rsidRPr="005944D3">
        <w:t>Komisja Skarg, Wniosków i Petycji, po uzyskaniu stanowiska, o którym mowa w ust. 2, oraz po przeprowadzeniu postępowania wyjaśniającego, zajmuje stanowisko w sprawie oraz przekazuje je Przewodniczącemu Rady</w:t>
      </w:r>
      <w:r w:rsidRPr="00232E1C">
        <w:rPr>
          <w:b/>
        </w:rPr>
        <w:t>.</w:t>
      </w:r>
      <w:r w:rsidR="00232E1C" w:rsidRPr="00232E1C">
        <w:rPr>
          <w:b/>
        </w:rPr>
        <w:t xml:space="preserve"> </w:t>
      </w:r>
    </w:p>
    <w:p w:rsidR="00EB2788" w:rsidRDefault="0024725B" w:rsidP="00A55DE7">
      <w:pPr>
        <w:spacing w:after="111"/>
        <w:ind w:left="0" w:firstLine="0"/>
        <w:jc w:val="center"/>
      </w:pPr>
      <w:r>
        <w:rPr>
          <w:b/>
        </w:rPr>
        <w:t>Rozdział 8.</w:t>
      </w:r>
    </w:p>
    <w:p w:rsidR="00EB2788" w:rsidRDefault="00805D5E">
      <w:pPr>
        <w:pStyle w:val="Nagwek1"/>
      </w:pPr>
      <w:r>
        <w:t>Wójt</w:t>
      </w:r>
      <w:r w:rsidR="0024725B">
        <w:t xml:space="preserve"> i Urząd </w:t>
      </w:r>
      <w:r>
        <w:t>Gminy</w:t>
      </w:r>
    </w:p>
    <w:p w:rsidR="00EB2788" w:rsidRDefault="004D384D" w:rsidP="004D384D">
      <w:pPr>
        <w:spacing w:line="276" w:lineRule="auto"/>
        <w:ind w:left="0" w:hanging="142"/>
      </w:pPr>
      <w:r>
        <w:rPr>
          <w:b/>
        </w:rPr>
        <w:t xml:space="preserve"> </w:t>
      </w:r>
      <w:r w:rsidR="005B2D05">
        <w:rPr>
          <w:b/>
        </w:rPr>
        <w:t xml:space="preserve">  </w:t>
      </w:r>
      <w:r w:rsidR="0024725B">
        <w:rPr>
          <w:b/>
        </w:rPr>
        <w:t>§ 4</w:t>
      </w:r>
      <w:r w:rsidR="005B2D05">
        <w:rPr>
          <w:b/>
        </w:rPr>
        <w:t>4</w:t>
      </w:r>
      <w:r w:rsidR="0024725B">
        <w:rPr>
          <w:b/>
        </w:rPr>
        <w:t xml:space="preserve">. </w:t>
      </w:r>
      <w:r w:rsidR="00805D5E">
        <w:t xml:space="preserve">Wójt </w:t>
      </w:r>
      <w:r w:rsidR="0024725B">
        <w:t xml:space="preserve">wykonuje uchwały Rady  </w:t>
      </w:r>
      <w:r w:rsidR="00805D5E">
        <w:t xml:space="preserve">Gminy </w:t>
      </w:r>
      <w:r w:rsidR="0024725B">
        <w:t xml:space="preserve">i zadania </w:t>
      </w:r>
      <w:r w:rsidR="00805D5E">
        <w:t xml:space="preserve">Gminy </w:t>
      </w:r>
      <w:r w:rsidR="0024725B">
        <w:t xml:space="preserve"> określone przepisami prawa oraz składa Radzie sprawozdania ze swojej działalności między sesjami.</w:t>
      </w:r>
    </w:p>
    <w:p w:rsidR="00EB2788" w:rsidRDefault="004D384D" w:rsidP="00495A11">
      <w:pPr>
        <w:spacing w:after="107"/>
        <w:ind w:left="142" w:hanging="165"/>
      </w:pPr>
      <w:r>
        <w:rPr>
          <w:b/>
        </w:rPr>
        <w:t xml:space="preserve"> </w:t>
      </w:r>
      <w:r w:rsidR="0024725B">
        <w:rPr>
          <w:b/>
        </w:rPr>
        <w:t xml:space="preserve">§ </w:t>
      </w:r>
      <w:r w:rsidR="005B2D05">
        <w:rPr>
          <w:b/>
        </w:rPr>
        <w:t>4</w:t>
      </w:r>
      <w:r w:rsidR="005944D3">
        <w:rPr>
          <w:b/>
        </w:rPr>
        <w:t>5</w:t>
      </w:r>
      <w:r w:rsidR="0024725B">
        <w:rPr>
          <w:b/>
        </w:rPr>
        <w:t xml:space="preserve">. </w:t>
      </w:r>
      <w:r w:rsidR="00805D5E">
        <w:t>Wójt</w:t>
      </w:r>
      <w:r w:rsidR="0024725B">
        <w:t xml:space="preserve"> przy pomocy Urzędu</w:t>
      </w:r>
      <w:r w:rsidR="00805D5E" w:rsidRPr="00805D5E">
        <w:t xml:space="preserve"> </w:t>
      </w:r>
      <w:r w:rsidR="00805D5E">
        <w:t>Gminy</w:t>
      </w:r>
      <w:r w:rsidR="0024725B">
        <w:t xml:space="preserve"> zapewnia obsługę administracyjno-biurową organów</w:t>
      </w:r>
      <w:r w:rsidR="00805D5E">
        <w:t xml:space="preserve"> gminy</w:t>
      </w:r>
      <w:r w:rsidR="0024725B">
        <w:t>.</w:t>
      </w:r>
    </w:p>
    <w:p w:rsidR="004D384D" w:rsidRDefault="004D384D">
      <w:pPr>
        <w:spacing w:after="0" w:line="259" w:lineRule="auto"/>
        <w:jc w:val="center"/>
        <w:rPr>
          <w:b/>
        </w:rPr>
      </w:pPr>
    </w:p>
    <w:p w:rsidR="00EB2788" w:rsidRDefault="0024725B">
      <w:pPr>
        <w:spacing w:after="0" w:line="259" w:lineRule="auto"/>
        <w:jc w:val="center"/>
      </w:pPr>
      <w:r>
        <w:rPr>
          <w:b/>
        </w:rPr>
        <w:lastRenderedPageBreak/>
        <w:t>Rozdział 9.</w:t>
      </w:r>
    </w:p>
    <w:p w:rsidR="00EB2788" w:rsidRDefault="00805D5E">
      <w:pPr>
        <w:pStyle w:val="Nagwek1"/>
      </w:pPr>
      <w:r>
        <w:t>Gminne</w:t>
      </w:r>
      <w:r w:rsidR="0024725B">
        <w:t xml:space="preserve"> jednostki organizacyjne</w:t>
      </w:r>
    </w:p>
    <w:p w:rsidR="00EB2788" w:rsidRDefault="0024725B" w:rsidP="00805D5E">
      <w:pPr>
        <w:spacing w:line="276" w:lineRule="auto"/>
        <w:ind w:left="0" w:firstLine="340"/>
      </w:pPr>
      <w:r>
        <w:rPr>
          <w:b/>
        </w:rPr>
        <w:t xml:space="preserve">§ </w:t>
      </w:r>
      <w:r w:rsidR="005B2D05">
        <w:rPr>
          <w:b/>
        </w:rPr>
        <w:t>46</w:t>
      </w:r>
      <w:r>
        <w:rPr>
          <w:b/>
        </w:rPr>
        <w:t xml:space="preserve">. </w:t>
      </w:r>
      <w:r>
        <w:t xml:space="preserve">1. Dla realizacji zadań </w:t>
      </w:r>
      <w:r w:rsidR="00805D5E">
        <w:t>Gminy</w:t>
      </w:r>
      <w:r>
        <w:t xml:space="preserve">, Rada </w:t>
      </w:r>
      <w:r w:rsidR="00805D5E">
        <w:t>Gminy</w:t>
      </w:r>
      <w:r>
        <w:t xml:space="preserve"> tworzy jednostki organizacyjne i może zawierać umowy z innymi podmiotami, w tym organizacjami pozarządowymi.</w:t>
      </w:r>
    </w:p>
    <w:p w:rsidR="00EB2788" w:rsidRPr="00C118F2" w:rsidRDefault="0024725B" w:rsidP="00805D5E">
      <w:pPr>
        <w:spacing w:line="276" w:lineRule="auto"/>
        <w:ind w:left="0" w:firstLine="340"/>
        <w:rPr>
          <w:color w:val="auto"/>
        </w:rPr>
      </w:pPr>
      <w:r w:rsidRPr="00C118F2">
        <w:rPr>
          <w:color w:val="auto"/>
        </w:rPr>
        <w:t xml:space="preserve">2. Wykaz </w:t>
      </w:r>
      <w:r w:rsidR="00805D5E" w:rsidRPr="00C118F2">
        <w:rPr>
          <w:color w:val="auto"/>
        </w:rPr>
        <w:t>gminnych</w:t>
      </w:r>
      <w:r w:rsidRPr="00C118F2">
        <w:rPr>
          <w:color w:val="auto"/>
        </w:rPr>
        <w:t xml:space="preserve"> jednostek organizacyjnych</w:t>
      </w:r>
      <w:r w:rsidR="00664A04" w:rsidRPr="00C118F2">
        <w:rPr>
          <w:color w:val="auto"/>
        </w:rPr>
        <w:t xml:space="preserve">, komunalnych osób prawnych oraz innych osób prawnych z udziałem Gminy </w:t>
      </w:r>
      <w:r w:rsidRPr="00C118F2">
        <w:rPr>
          <w:color w:val="auto"/>
        </w:rPr>
        <w:t xml:space="preserve">stanowi załącznik nr </w:t>
      </w:r>
      <w:r w:rsidR="00E145A1">
        <w:rPr>
          <w:color w:val="auto"/>
        </w:rPr>
        <w:t>5</w:t>
      </w:r>
      <w:r w:rsidRPr="00C118F2">
        <w:rPr>
          <w:color w:val="auto"/>
        </w:rPr>
        <w:t xml:space="preserve"> do Statutu.</w:t>
      </w:r>
    </w:p>
    <w:p w:rsidR="00EB2788" w:rsidRDefault="0024725B">
      <w:pPr>
        <w:spacing w:after="0" w:line="259" w:lineRule="auto"/>
        <w:jc w:val="center"/>
      </w:pPr>
      <w:r>
        <w:rPr>
          <w:b/>
        </w:rPr>
        <w:t>Rozdział 10.</w:t>
      </w:r>
    </w:p>
    <w:p w:rsidR="00EB2788" w:rsidRDefault="0024725B">
      <w:pPr>
        <w:pStyle w:val="Nagwek1"/>
      </w:pPr>
      <w:r>
        <w:t>Udostępnianie informacji publicznych</w:t>
      </w:r>
    </w:p>
    <w:p w:rsidR="00EB2788" w:rsidRDefault="0024725B">
      <w:pPr>
        <w:spacing w:after="107"/>
        <w:ind w:left="0" w:firstLine="340"/>
      </w:pPr>
      <w:r>
        <w:rPr>
          <w:b/>
        </w:rPr>
        <w:t xml:space="preserve">§ </w:t>
      </w:r>
      <w:r w:rsidR="005B2D05">
        <w:rPr>
          <w:b/>
        </w:rPr>
        <w:t>47</w:t>
      </w:r>
      <w:r>
        <w:rPr>
          <w:b/>
        </w:rPr>
        <w:t xml:space="preserve">. </w:t>
      </w:r>
      <w:r>
        <w:t xml:space="preserve">Działalność organów </w:t>
      </w:r>
      <w:r w:rsidR="00805D5E">
        <w:t xml:space="preserve">Gminy </w:t>
      </w:r>
      <w:r>
        <w:t xml:space="preserve"> jest jawna z uwzględnieniem jedynie ograniczeń jawności, wynikających z ustaw.</w:t>
      </w:r>
    </w:p>
    <w:p w:rsidR="00EB2788" w:rsidRDefault="0024725B" w:rsidP="00805D5E">
      <w:pPr>
        <w:spacing w:line="276" w:lineRule="auto"/>
        <w:ind w:left="0" w:firstLine="340"/>
      </w:pPr>
      <w:r>
        <w:rPr>
          <w:b/>
        </w:rPr>
        <w:t xml:space="preserve">§ </w:t>
      </w:r>
      <w:r w:rsidR="005B2D05">
        <w:rPr>
          <w:b/>
        </w:rPr>
        <w:t>48</w:t>
      </w:r>
      <w:r>
        <w:rPr>
          <w:b/>
        </w:rPr>
        <w:t xml:space="preserve">. </w:t>
      </w:r>
      <w:r>
        <w:t xml:space="preserve">1. Uzyskiwanie informacji o działalności </w:t>
      </w:r>
      <w:r w:rsidR="00805D5E">
        <w:t>Gminy</w:t>
      </w:r>
      <w:r>
        <w:t xml:space="preserve"> i jej organów odbywa się zgodnie z przepisami ustawy o dostępie do informacji publicznej i jest realizowane poprzez:</w:t>
      </w:r>
    </w:p>
    <w:p w:rsidR="00EB2788" w:rsidRDefault="0024725B" w:rsidP="00805D5E">
      <w:pPr>
        <w:numPr>
          <w:ilvl w:val="0"/>
          <w:numId w:val="32"/>
        </w:numPr>
        <w:spacing w:line="276" w:lineRule="auto"/>
        <w:ind w:hanging="238"/>
      </w:pPr>
      <w:r>
        <w:t xml:space="preserve">wcześniejsze informowanie opinii publicznej o posiedzeniach Rady </w:t>
      </w:r>
      <w:r w:rsidR="00805D5E">
        <w:t xml:space="preserve">Gminy </w:t>
      </w:r>
      <w:r>
        <w:t>i Komisji,</w:t>
      </w:r>
    </w:p>
    <w:p w:rsidR="00EB2788" w:rsidRDefault="0024725B" w:rsidP="00805D5E">
      <w:pPr>
        <w:numPr>
          <w:ilvl w:val="0"/>
          <w:numId w:val="32"/>
        </w:numPr>
        <w:spacing w:line="276" w:lineRule="auto"/>
        <w:ind w:hanging="238"/>
      </w:pPr>
      <w:r>
        <w:t xml:space="preserve">wstęp na posiedzenia Rady </w:t>
      </w:r>
      <w:r w:rsidR="00805D5E">
        <w:t xml:space="preserve"> Gminy</w:t>
      </w:r>
      <w:r>
        <w:t xml:space="preserve"> i Komisji,</w:t>
      </w:r>
    </w:p>
    <w:p w:rsidR="00EB2788" w:rsidRDefault="0024725B" w:rsidP="00805D5E">
      <w:pPr>
        <w:numPr>
          <w:ilvl w:val="0"/>
          <w:numId w:val="32"/>
        </w:numPr>
        <w:spacing w:line="276" w:lineRule="auto"/>
        <w:ind w:hanging="238"/>
      </w:pPr>
      <w:r>
        <w:t xml:space="preserve">udostępnianie protokołów z posiedzeń Rady </w:t>
      </w:r>
      <w:r w:rsidR="00805D5E">
        <w:t>Gminy</w:t>
      </w:r>
      <w:r>
        <w:t xml:space="preserve">, protokołów z posiedzeń Komisji, a także innych dokumentów i informacji związanych z działalnością </w:t>
      </w:r>
      <w:r w:rsidR="00805D5E">
        <w:t xml:space="preserve"> Gminy </w:t>
      </w:r>
      <w:r>
        <w:t>i jej organów,</w:t>
      </w:r>
    </w:p>
    <w:p w:rsidR="00EB2788" w:rsidRPr="0018005D" w:rsidRDefault="0024725B" w:rsidP="00A55DE7">
      <w:pPr>
        <w:numPr>
          <w:ilvl w:val="1"/>
          <w:numId w:val="32"/>
        </w:numPr>
        <w:spacing w:line="276" w:lineRule="auto"/>
        <w:ind w:left="284" w:hanging="284"/>
        <w:rPr>
          <w:color w:val="auto"/>
        </w:rPr>
      </w:pPr>
      <w:r w:rsidRPr="0018005D">
        <w:rPr>
          <w:color w:val="auto"/>
        </w:rPr>
        <w:t xml:space="preserve">Udostępnianie dokumentów i innych informacji, o których mowa w ust. 1 pkt 3, odbywa się poprzez zamieszczanie ich w Biuletynie Informacji Publicznej. Informacje niezamieszczone </w:t>
      </w:r>
      <w:r w:rsidR="0018005D" w:rsidRPr="0018005D">
        <w:rPr>
          <w:color w:val="auto"/>
        </w:rPr>
        <w:t xml:space="preserve"> </w:t>
      </w:r>
      <w:r w:rsidRPr="0018005D">
        <w:rPr>
          <w:color w:val="auto"/>
        </w:rPr>
        <w:t xml:space="preserve"> </w:t>
      </w:r>
      <w:r w:rsidR="0018005D" w:rsidRPr="0018005D">
        <w:rPr>
          <w:color w:val="auto"/>
        </w:rPr>
        <w:t>w Biuletynie Informacji Publicznej</w:t>
      </w:r>
      <w:r w:rsidR="0018005D">
        <w:rPr>
          <w:color w:val="auto"/>
        </w:rPr>
        <w:t xml:space="preserve"> </w:t>
      </w:r>
      <w:r w:rsidRPr="0018005D">
        <w:rPr>
          <w:color w:val="auto"/>
        </w:rPr>
        <w:t>udostępniane są na wniosek.</w:t>
      </w:r>
    </w:p>
    <w:p w:rsidR="00EB2788" w:rsidRDefault="0024725B" w:rsidP="00A55DE7">
      <w:pPr>
        <w:numPr>
          <w:ilvl w:val="1"/>
          <w:numId w:val="32"/>
        </w:numPr>
        <w:spacing w:line="276" w:lineRule="auto"/>
        <w:ind w:left="284" w:hanging="284"/>
      </w:pPr>
      <w:r>
        <w:t>Dokumenty i inne informacje, o których mowa w ust. 1 pkt 3, mogą być również udostępniane poprzez wyłożenie, wywieszenie lub zainstalowanie urządzenia umożliwiającego zapoznanie się z nim w miejscach ogólnie dostępnych.</w:t>
      </w:r>
    </w:p>
    <w:p w:rsidR="00EB2788" w:rsidRDefault="0024725B" w:rsidP="00805D5E">
      <w:pPr>
        <w:spacing w:line="276" w:lineRule="auto"/>
        <w:ind w:left="0" w:firstLine="340"/>
      </w:pPr>
      <w:r>
        <w:rPr>
          <w:b/>
        </w:rPr>
        <w:t xml:space="preserve">§ </w:t>
      </w:r>
      <w:r w:rsidR="005B2D05">
        <w:rPr>
          <w:b/>
        </w:rPr>
        <w:t>49</w:t>
      </w:r>
      <w:r>
        <w:rPr>
          <w:b/>
        </w:rPr>
        <w:t xml:space="preserve">. </w:t>
      </w:r>
      <w:r>
        <w:t xml:space="preserve">Informację o miejscu, terminie i porządku sesji Rady </w:t>
      </w:r>
      <w:r w:rsidR="00805D5E">
        <w:t xml:space="preserve">Gminy </w:t>
      </w:r>
      <w:r>
        <w:t xml:space="preserve">oraz o posiedzeniach Komisji, Przewodniczący Rady zamieszcza na tablicach ogłoszeń Urzędu </w:t>
      </w:r>
      <w:r w:rsidR="00805D5E">
        <w:t>Gminy</w:t>
      </w:r>
      <w:r>
        <w:t>, na stronie www oraz może przesłać celem publikacji w lokalnej prasie, radiu lub telewizji.</w:t>
      </w:r>
    </w:p>
    <w:p w:rsidR="00EB2788" w:rsidRDefault="0024725B">
      <w:pPr>
        <w:spacing w:after="0" w:line="259" w:lineRule="auto"/>
        <w:jc w:val="center"/>
      </w:pPr>
      <w:r>
        <w:rPr>
          <w:b/>
        </w:rPr>
        <w:t>Rozdział 11.</w:t>
      </w:r>
    </w:p>
    <w:p w:rsidR="00EB2788" w:rsidRDefault="0024725B">
      <w:pPr>
        <w:pStyle w:val="Nagwek1"/>
      </w:pPr>
      <w:r>
        <w:t>Przepis końcowy</w:t>
      </w:r>
    </w:p>
    <w:p w:rsidR="00EB2788" w:rsidRPr="00805D5E" w:rsidRDefault="0024725B" w:rsidP="00805D5E">
      <w:pPr>
        <w:spacing w:line="276" w:lineRule="auto"/>
        <w:ind w:left="0" w:firstLine="340"/>
        <w:rPr>
          <w:color w:val="FF0000"/>
        </w:rPr>
      </w:pPr>
      <w:r>
        <w:rPr>
          <w:b/>
        </w:rPr>
        <w:t xml:space="preserve">§ </w:t>
      </w:r>
      <w:r w:rsidR="005B2D05" w:rsidRPr="005B2D05">
        <w:rPr>
          <w:b/>
          <w:color w:val="auto"/>
        </w:rPr>
        <w:t>50</w:t>
      </w:r>
      <w:r w:rsidRPr="005B2D05">
        <w:rPr>
          <w:b/>
          <w:color w:val="auto"/>
        </w:rPr>
        <w:t>.</w:t>
      </w:r>
      <w:r>
        <w:rPr>
          <w:b/>
        </w:rPr>
        <w:t xml:space="preserve"> </w:t>
      </w:r>
      <w:r>
        <w:t xml:space="preserve">1. </w:t>
      </w:r>
      <w:r w:rsidRPr="0091558B">
        <w:rPr>
          <w:color w:val="auto"/>
        </w:rPr>
        <w:t xml:space="preserve">Z dniem wejścia w życie niniejszego Statutu traci moc Statut uchwalony uchwałą Nr </w:t>
      </w:r>
      <w:r w:rsidR="00912004">
        <w:rPr>
          <w:color w:val="auto"/>
        </w:rPr>
        <w:t>IX / 48 /</w:t>
      </w:r>
      <w:r w:rsidR="0091558B" w:rsidRPr="0091558B">
        <w:rPr>
          <w:color w:val="auto"/>
        </w:rPr>
        <w:t>2003</w:t>
      </w:r>
      <w:r w:rsidRPr="0091558B">
        <w:rPr>
          <w:color w:val="auto"/>
        </w:rPr>
        <w:t xml:space="preserve"> Rady </w:t>
      </w:r>
      <w:r w:rsidR="0091558B" w:rsidRPr="0091558B">
        <w:rPr>
          <w:color w:val="auto"/>
        </w:rPr>
        <w:t xml:space="preserve">Gminy </w:t>
      </w:r>
      <w:r w:rsidRPr="0091558B">
        <w:rPr>
          <w:color w:val="auto"/>
        </w:rPr>
        <w:t xml:space="preserve">w </w:t>
      </w:r>
      <w:r w:rsidR="0091558B" w:rsidRPr="0091558B">
        <w:rPr>
          <w:color w:val="auto"/>
        </w:rPr>
        <w:t>Krzynowłodze Małej</w:t>
      </w:r>
      <w:r w:rsidRPr="0091558B">
        <w:rPr>
          <w:color w:val="auto"/>
        </w:rPr>
        <w:t xml:space="preserve"> z dnia </w:t>
      </w:r>
      <w:r w:rsidR="0091558B" w:rsidRPr="0091558B">
        <w:rPr>
          <w:color w:val="auto"/>
        </w:rPr>
        <w:t xml:space="preserve">31 lipca 20003 r. </w:t>
      </w:r>
      <w:r w:rsidRPr="0091558B">
        <w:rPr>
          <w:color w:val="auto"/>
        </w:rPr>
        <w:t xml:space="preserve">w sprawie uchwalenia Statutu </w:t>
      </w:r>
      <w:r w:rsidR="00A67CA4">
        <w:rPr>
          <w:color w:val="auto"/>
        </w:rPr>
        <w:t>Gminy (  Dz. Urz. Woj. Maz. z dnia 26 sierpnia 2003 r. Nr 230 poz. 6055 ).</w:t>
      </w:r>
    </w:p>
    <w:p w:rsidR="00132F62" w:rsidRDefault="0024725B" w:rsidP="00132F62">
      <w:pPr>
        <w:spacing w:after="483" w:line="276" w:lineRule="auto"/>
        <w:ind w:left="0" w:firstLine="340"/>
      </w:pPr>
      <w:r>
        <w:t>2. Uchwała wchodzi w życie z pierwszym dniem kadencji organów</w:t>
      </w:r>
      <w:r w:rsidR="0091558B" w:rsidRPr="0091558B">
        <w:t xml:space="preserve"> </w:t>
      </w:r>
      <w:r w:rsidR="0091558B">
        <w:t>Gminy</w:t>
      </w:r>
      <w:r>
        <w:t xml:space="preserve"> następującej po kadencji, w której została podj</w:t>
      </w:r>
      <w:r w:rsidR="0091558B">
        <w:t>ę</w:t>
      </w:r>
      <w:r>
        <w:t>ta</w:t>
      </w:r>
      <w:r w:rsidR="0091558B">
        <w:t>,</w:t>
      </w:r>
      <w:r>
        <w:t xml:space="preserve"> po uprzednim ogłoszeniu w Dzienniku Urzędowym Województwa  Mazowieckiego. </w:t>
      </w:r>
      <w:r w:rsidR="00132F62">
        <w:t xml:space="preserve">                                                                    </w:t>
      </w:r>
    </w:p>
    <w:p w:rsidR="0009455D" w:rsidRPr="0009455D" w:rsidRDefault="0009455D" w:rsidP="0009455D">
      <w:pPr>
        <w:spacing w:after="483" w:line="240" w:lineRule="auto"/>
        <w:ind w:left="4248" w:firstLine="708"/>
        <w:rPr>
          <w:b/>
        </w:rPr>
      </w:pPr>
      <w:r w:rsidRPr="0009455D">
        <w:rPr>
          <w:b/>
        </w:rPr>
        <w:t xml:space="preserve">Przewodniczący Rady Gminy </w:t>
      </w:r>
    </w:p>
    <w:p w:rsidR="0009455D" w:rsidRPr="0009455D" w:rsidRDefault="0009455D" w:rsidP="0009455D">
      <w:pPr>
        <w:spacing w:after="483" w:line="240" w:lineRule="auto"/>
        <w:ind w:left="4956" w:firstLine="0"/>
        <w:rPr>
          <w:b/>
        </w:rPr>
      </w:pPr>
      <w:r w:rsidRPr="0009455D">
        <w:rPr>
          <w:b/>
        </w:rPr>
        <w:t xml:space="preserve">     /-/ Bogdan Stryjewski</w:t>
      </w:r>
    </w:p>
    <w:p w:rsidR="0009455D" w:rsidRDefault="0009455D" w:rsidP="0009455D">
      <w:pPr>
        <w:spacing w:after="483" w:line="240" w:lineRule="auto"/>
        <w:ind w:left="0" w:firstLine="340"/>
      </w:pPr>
    </w:p>
    <w:p w:rsidR="00E145A1" w:rsidRPr="0009455D" w:rsidRDefault="00E145A1" w:rsidP="0009455D">
      <w:pPr>
        <w:spacing w:after="0" w:line="276" w:lineRule="auto"/>
        <w:ind w:left="0" w:firstLine="0"/>
      </w:pPr>
    </w:p>
    <w:p w:rsidR="00E145A1" w:rsidRDefault="00E145A1" w:rsidP="003172F2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3172F2" w:rsidRPr="00C173ED" w:rsidRDefault="003172F2" w:rsidP="003172F2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Załącznik nr </w:t>
      </w:r>
      <w:r w:rsidR="000A528E">
        <w:rPr>
          <w:i/>
          <w:noProof/>
          <w:sz w:val="18"/>
          <w:szCs w:val="18"/>
        </w:rPr>
        <w:t>1</w:t>
      </w:r>
      <w:r w:rsidR="009A5835">
        <w:rPr>
          <w:i/>
          <w:noProof/>
          <w:sz w:val="18"/>
          <w:szCs w:val="18"/>
        </w:rPr>
        <w:t>do Statutu uchwalonego</w:t>
      </w:r>
    </w:p>
    <w:p w:rsidR="003172F2" w:rsidRPr="00C173ED" w:rsidRDefault="003172F2" w:rsidP="003172F2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Uchwał</w:t>
      </w:r>
      <w:r w:rsidR="009A5835">
        <w:rPr>
          <w:i/>
          <w:noProof/>
          <w:sz w:val="18"/>
          <w:szCs w:val="18"/>
        </w:rPr>
        <w:t>ą</w:t>
      </w:r>
      <w:r w:rsidRPr="00C173ED">
        <w:rPr>
          <w:i/>
          <w:noProof/>
          <w:sz w:val="18"/>
          <w:szCs w:val="18"/>
        </w:rPr>
        <w:t xml:space="preserve"> Nr</w:t>
      </w:r>
      <w:r w:rsidR="00B41E80" w:rsidRPr="00B41E80">
        <w:t xml:space="preserve"> </w:t>
      </w:r>
      <w:r w:rsidR="00B41E80" w:rsidRPr="00B41E80">
        <w:rPr>
          <w:i/>
          <w:noProof/>
          <w:sz w:val="18"/>
          <w:szCs w:val="18"/>
        </w:rPr>
        <w:t xml:space="preserve">XLIX/276/2018  </w:t>
      </w:r>
    </w:p>
    <w:p w:rsidR="003172F2" w:rsidRPr="00C173ED" w:rsidRDefault="003172F2" w:rsidP="003172F2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Rady Gminy w Krzywłodze Małej</w:t>
      </w:r>
    </w:p>
    <w:p w:rsidR="003172F2" w:rsidRPr="00C173ED" w:rsidRDefault="003172F2" w:rsidP="003172F2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 dnia </w:t>
      </w:r>
      <w:r w:rsidR="00B41E80" w:rsidRPr="00B41E80">
        <w:rPr>
          <w:i/>
          <w:noProof/>
          <w:sz w:val="18"/>
          <w:szCs w:val="18"/>
        </w:rPr>
        <w:t>18 października 2018 r.</w:t>
      </w:r>
    </w:p>
    <w:p w:rsidR="003172F2" w:rsidRPr="00C173ED" w:rsidRDefault="003172F2" w:rsidP="003172F2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3172F2" w:rsidRDefault="003172F2" w:rsidP="003172F2">
      <w:pPr>
        <w:spacing w:after="0" w:line="240" w:lineRule="auto"/>
        <w:ind w:left="5670" w:hanging="2976"/>
        <w:rPr>
          <w:b/>
          <w:noProof/>
        </w:rPr>
      </w:pPr>
    </w:p>
    <w:p w:rsidR="00823B37" w:rsidRDefault="00823B37" w:rsidP="003172F2">
      <w:pPr>
        <w:spacing w:after="0" w:line="240" w:lineRule="auto"/>
        <w:ind w:left="5670" w:hanging="2976"/>
        <w:rPr>
          <w:b/>
          <w:noProof/>
        </w:rPr>
      </w:pPr>
    </w:p>
    <w:p w:rsidR="003172F2" w:rsidRPr="002C2C96" w:rsidRDefault="003172F2" w:rsidP="003172F2">
      <w:pPr>
        <w:spacing w:after="0" w:line="240" w:lineRule="auto"/>
        <w:ind w:left="5670" w:hanging="2976"/>
        <w:rPr>
          <w:b/>
          <w:noProof/>
        </w:rPr>
      </w:pPr>
      <w:r w:rsidRPr="002C2C96">
        <w:rPr>
          <w:b/>
          <w:noProof/>
        </w:rPr>
        <w:t xml:space="preserve">Insygnia Przewodniczącego </w:t>
      </w:r>
      <w:r>
        <w:rPr>
          <w:b/>
          <w:noProof/>
        </w:rPr>
        <w:t>R</w:t>
      </w:r>
      <w:r w:rsidRPr="002C2C96">
        <w:rPr>
          <w:b/>
          <w:noProof/>
        </w:rPr>
        <w:t>ady</w:t>
      </w:r>
    </w:p>
    <w:p w:rsidR="003172F2" w:rsidRDefault="003172F2" w:rsidP="003172F2">
      <w:pPr>
        <w:spacing w:after="0" w:line="240" w:lineRule="auto"/>
        <w:ind w:left="5670"/>
        <w:rPr>
          <w:noProof/>
        </w:rPr>
      </w:pPr>
    </w:p>
    <w:p w:rsidR="003172F2" w:rsidRDefault="003172F2" w:rsidP="003172F2">
      <w:pPr>
        <w:spacing w:after="0" w:line="240" w:lineRule="auto"/>
        <w:ind w:left="5670"/>
        <w:rPr>
          <w:noProof/>
        </w:rPr>
      </w:pPr>
    </w:p>
    <w:p w:rsidR="003172F2" w:rsidRDefault="003172F2" w:rsidP="003172F2">
      <w:pPr>
        <w:spacing w:after="0" w:line="240" w:lineRule="auto"/>
        <w:ind w:left="0" w:firstLine="0"/>
        <w:rPr>
          <w:noProof/>
        </w:rPr>
      </w:pPr>
    </w:p>
    <w:p w:rsidR="003172F2" w:rsidRDefault="003172F2" w:rsidP="003172F2">
      <w:pPr>
        <w:spacing w:after="0" w:line="240" w:lineRule="auto"/>
        <w:ind w:left="5670"/>
        <w:rPr>
          <w:noProof/>
        </w:rPr>
      </w:pPr>
    </w:p>
    <w:p w:rsidR="003172F2" w:rsidRDefault="003172F2" w:rsidP="003172F2">
      <w:pPr>
        <w:spacing w:after="0" w:line="240" w:lineRule="auto"/>
        <w:ind w:left="5670"/>
        <w:rPr>
          <w:noProof/>
        </w:rPr>
      </w:pPr>
    </w:p>
    <w:p w:rsidR="003172F2" w:rsidRDefault="003172F2" w:rsidP="003172F2">
      <w:pPr>
        <w:spacing w:after="0" w:line="240" w:lineRule="auto"/>
        <w:ind w:left="5670" w:hanging="5670"/>
        <w:rPr>
          <w:noProof/>
        </w:rPr>
      </w:pPr>
      <w:r>
        <w:rPr>
          <w:noProof/>
        </w:rPr>
        <w:drawing>
          <wp:inline distT="0" distB="0" distL="0" distR="0" wp14:anchorId="13395F75" wp14:editId="1B0FD7C9">
            <wp:extent cx="5760720" cy="4320540"/>
            <wp:effectExtent l="0" t="0" r="0" b="0"/>
            <wp:docPr id="3" name="Obraz 3" descr="C:\Users\SEKRETARZ\AppData\Local\Microsoft\Windows\INetCache\Content.Word\20180927_14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EKRETARZ\AppData\Local\Microsoft\Windows\INetCache\Content.Word\20180927_1401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2F2" w:rsidRDefault="003172F2" w:rsidP="003172F2">
      <w:pPr>
        <w:spacing w:after="0" w:line="240" w:lineRule="auto"/>
        <w:ind w:left="5670"/>
        <w:rPr>
          <w:noProof/>
        </w:rPr>
      </w:pPr>
    </w:p>
    <w:p w:rsidR="003172F2" w:rsidRDefault="003172F2" w:rsidP="003172F2">
      <w:pPr>
        <w:spacing w:after="0" w:line="240" w:lineRule="auto"/>
        <w:ind w:left="5670"/>
        <w:rPr>
          <w:noProof/>
        </w:rPr>
      </w:pPr>
    </w:p>
    <w:p w:rsidR="003172F2" w:rsidRDefault="003172F2" w:rsidP="003172F2">
      <w:pPr>
        <w:spacing w:after="0" w:line="240" w:lineRule="auto"/>
        <w:ind w:left="5670"/>
        <w:rPr>
          <w:noProof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C173ED" w:rsidRDefault="00C173ED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3172F2" w:rsidRDefault="009A5835" w:rsidP="003172F2">
      <w:pPr>
        <w:spacing w:after="0" w:line="240" w:lineRule="auto"/>
        <w:ind w:left="5670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 </w:t>
      </w:r>
    </w:p>
    <w:p w:rsidR="009A5835" w:rsidRDefault="009A5835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9A5835" w:rsidRDefault="009A5835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9A5835" w:rsidRDefault="009A5835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9A5835" w:rsidRDefault="009A5835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Załącznik nr </w:t>
      </w:r>
      <w:r>
        <w:rPr>
          <w:i/>
          <w:noProof/>
          <w:sz w:val="18"/>
          <w:szCs w:val="18"/>
        </w:rPr>
        <w:t>2 do Statutu uchwalonego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Uchwał</w:t>
      </w:r>
      <w:r>
        <w:rPr>
          <w:i/>
          <w:noProof/>
          <w:sz w:val="18"/>
          <w:szCs w:val="18"/>
        </w:rPr>
        <w:t>ą</w:t>
      </w:r>
      <w:r w:rsidRPr="00C173ED">
        <w:rPr>
          <w:i/>
          <w:noProof/>
          <w:sz w:val="18"/>
          <w:szCs w:val="18"/>
        </w:rPr>
        <w:t xml:space="preserve"> Nr</w:t>
      </w:r>
      <w:r w:rsidR="00B41E80" w:rsidRPr="00B41E80">
        <w:t xml:space="preserve"> </w:t>
      </w:r>
      <w:r w:rsidR="00B41E80" w:rsidRPr="00B41E80">
        <w:rPr>
          <w:i/>
          <w:noProof/>
          <w:sz w:val="18"/>
          <w:szCs w:val="18"/>
        </w:rPr>
        <w:t xml:space="preserve">XLIX/276/2018  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Rady Gminy w Krzywłodze Małej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 dnia </w:t>
      </w:r>
      <w:r w:rsidR="00B41E80" w:rsidRPr="00B41E80">
        <w:rPr>
          <w:i/>
          <w:noProof/>
          <w:sz w:val="18"/>
          <w:szCs w:val="18"/>
        </w:rPr>
        <w:t>18 października 2018 r.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9A5835" w:rsidRPr="00547577" w:rsidRDefault="009A5835" w:rsidP="003172F2">
      <w:pPr>
        <w:spacing w:after="0" w:line="240" w:lineRule="auto"/>
        <w:ind w:left="5670"/>
        <w:rPr>
          <w:noProof/>
          <w:sz w:val="18"/>
          <w:szCs w:val="18"/>
        </w:rPr>
      </w:pPr>
    </w:p>
    <w:p w:rsidR="003172F2" w:rsidRDefault="003172F2" w:rsidP="003172F2">
      <w:pPr>
        <w:spacing w:after="0" w:line="240" w:lineRule="auto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rPr>
          <w:sz w:val="24"/>
          <w:szCs w:val="24"/>
        </w:rPr>
      </w:pPr>
    </w:p>
    <w:p w:rsidR="006F226D" w:rsidRDefault="006F226D" w:rsidP="003172F2">
      <w:pPr>
        <w:spacing w:after="0" w:line="240" w:lineRule="auto"/>
        <w:rPr>
          <w:sz w:val="24"/>
          <w:szCs w:val="24"/>
        </w:rPr>
      </w:pPr>
    </w:p>
    <w:p w:rsidR="006F226D" w:rsidRDefault="006F226D" w:rsidP="003172F2">
      <w:pPr>
        <w:spacing w:after="0" w:line="240" w:lineRule="auto"/>
        <w:rPr>
          <w:sz w:val="24"/>
          <w:szCs w:val="24"/>
        </w:rPr>
      </w:pPr>
    </w:p>
    <w:p w:rsidR="006F226D" w:rsidRDefault="006F226D" w:rsidP="003172F2">
      <w:pPr>
        <w:spacing w:after="0" w:line="240" w:lineRule="auto"/>
        <w:rPr>
          <w:sz w:val="24"/>
          <w:szCs w:val="24"/>
        </w:rPr>
      </w:pPr>
    </w:p>
    <w:p w:rsidR="003172F2" w:rsidRDefault="006F226D" w:rsidP="003172F2">
      <w:pPr>
        <w:spacing w:after="0" w:line="240" w:lineRule="auto"/>
        <w:jc w:val="center"/>
        <w:rPr>
          <w:b/>
          <w:sz w:val="24"/>
          <w:szCs w:val="24"/>
        </w:rPr>
      </w:pPr>
      <w:r w:rsidRPr="006F226D">
        <w:rPr>
          <w:b/>
          <w:sz w:val="24"/>
          <w:szCs w:val="24"/>
        </w:rPr>
        <w:t xml:space="preserve">Tablica samorządowa </w:t>
      </w:r>
    </w:p>
    <w:p w:rsidR="006F226D" w:rsidRDefault="006F226D" w:rsidP="003172F2">
      <w:pPr>
        <w:spacing w:after="0" w:line="240" w:lineRule="auto"/>
        <w:jc w:val="center"/>
        <w:rPr>
          <w:b/>
          <w:sz w:val="24"/>
          <w:szCs w:val="24"/>
        </w:rPr>
      </w:pPr>
    </w:p>
    <w:p w:rsidR="006F226D" w:rsidRDefault="006F226D" w:rsidP="003172F2">
      <w:pPr>
        <w:spacing w:after="0" w:line="240" w:lineRule="auto"/>
        <w:jc w:val="center"/>
        <w:rPr>
          <w:b/>
          <w:sz w:val="24"/>
          <w:szCs w:val="24"/>
        </w:rPr>
      </w:pPr>
    </w:p>
    <w:p w:rsidR="006F226D" w:rsidRDefault="006F226D" w:rsidP="003172F2">
      <w:pPr>
        <w:spacing w:after="0" w:line="240" w:lineRule="auto"/>
        <w:jc w:val="center"/>
        <w:rPr>
          <w:b/>
          <w:sz w:val="24"/>
          <w:szCs w:val="24"/>
        </w:rPr>
      </w:pPr>
    </w:p>
    <w:p w:rsidR="006F226D" w:rsidRPr="006F226D" w:rsidRDefault="006F226D" w:rsidP="003172F2">
      <w:pPr>
        <w:spacing w:after="0" w:line="240" w:lineRule="auto"/>
        <w:jc w:val="center"/>
        <w:rPr>
          <w:b/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25604B" w:rsidP="003172F2">
      <w:pPr>
        <w:spacing w:after="0" w:line="24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3864B25A" wp14:editId="0A1AEAF5">
            <wp:extent cx="2708910" cy="3390265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6" t="6070"/>
                    <a:stretch/>
                  </pic:blipFill>
                  <pic:spPr bwMode="auto">
                    <a:xfrm>
                      <a:off x="0" y="0"/>
                      <a:ext cx="270891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3172F2" w:rsidRDefault="003172F2" w:rsidP="003172F2">
      <w:pPr>
        <w:spacing w:after="0" w:line="240" w:lineRule="auto"/>
        <w:jc w:val="center"/>
        <w:rPr>
          <w:sz w:val="24"/>
          <w:szCs w:val="24"/>
        </w:rPr>
      </w:pPr>
    </w:p>
    <w:p w:rsidR="006F226D" w:rsidRDefault="006F226D" w:rsidP="003172F2">
      <w:pPr>
        <w:spacing w:after="0" w:line="240" w:lineRule="auto"/>
        <w:jc w:val="center"/>
        <w:rPr>
          <w:sz w:val="24"/>
          <w:szCs w:val="24"/>
        </w:rPr>
      </w:pPr>
    </w:p>
    <w:p w:rsidR="006F226D" w:rsidRDefault="006F226D" w:rsidP="0025604B">
      <w:pPr>
        <w:spacing w:after="0" w:line="240" w:lineRule="auto"/>
        <w:ind w:left="0" w:firstLine="0"/>
        <w:rPr>
          <w:sz w:val="24"/>
          <w:szCs w:val="24"/>
        </w:rPr>
      </w:pPr>
    </w:p>
    <w:p w:rsidR="00B41E80" w:rsidRDefault="00B41E80" w:rsidP="0025604B">
      <w:pPr>
        <w:spacing w:after="0" w:line="240" w:lineRule="auto"/>
        <w:ind w:left="0" w:firstLine="0"/>
        <w:rPr>
          <w:sz w:val="24"/>
          <w:szCs w:val="24"/>
        </w:rPr>
      </w:pPr>
    </w:p>
    <w:p w:rsidR="006F226D" w:rsidRDefault="006F226D" w:rsidP="0009455D">
      <w:pPr>
        <w:spacing w:after="0" w:line="240" w:lineRule="auto"/>
        <w:ind w:left="0" w:firstLine="0"/>
        <w:rPr>
          <w:sz w:val="24"/>
          <w:szCs w:val="24"/>
        </w:rPr>
      </w:pPr>
      <w:bookmarkStart w:id="0" w:name="_GoBack"/>
      <w:bookmarkEnd w:id="0"/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lastRenderedPageBreak/>
        <w:t xml:space="preserve">Załącznik nr </w:t>
      </w:r>
      <w:r>
        <w:rPr>
          <w:i/>
          <w:noProof/>
          <w:sz w:val="18"/>
          <w:szCs w:val="18"/>
        </w:rPr>
        <w:t>3 do Statutu uchwalonego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Uchwał</w:t>
      </w:r>
      <w:r>
        <w:rPr>
          <w:i/>
          <w:noProof/>
          <w:sz w:val="18"/>
          <w:szCs w:val="18"/>
        </w:rPr>
        <w:t>ą</w:t>
      </w:r>
      <w:r w:rsidRPr="00C173ED">
        <w:rPr>
          <w:i/>
          <w:noProof/>
          <w:sz w:val="18"/>
          <w:szCs w:val="18"/>
        </w:rPr>
        <w:t xml:space="preserve"> Nr</w:t>
      </w:r>
      <w:r w:rsidR="00B41E80" w:rsidRPr="00B41E80">
        <w:t xml:space="preserve"> </w:t>
      </w:r>
      <w:r w:rsidR="00B41E80" w:rsidRPr="00B41E80">
        <w:rPr>
          <w:i/>
          <w:noProof/>
          <w:sz w:val="18"/>
          <w:szCs w:val="18"/>
        </w:rPr>
        <w:t xml:space="preserve">XLIX/276/2018  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Rady Gminy w Krzywłodze Małej</w:t>
      </w:r>
    </w:p>
    <w:p w:rsidR="009A5835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 dnia </w:t>
      </w:r>
      <w:r w:rsidR="00B41E80" w:rsidRPr="00B41E80">
        <w:rPr>
          <w:i/>
          <w:noProof/>
          <w:sz w:val="18"/>
          <w:szCs w:val="18"/>
        </w:rPr>
        <w:t>18 października 2018 r.</w:t>
      </w:r>
    </w:p>
    <w:p w:rsidR="00B41E80" w:rsidRPr="00C173ED" w:rsidRDefault="00B41E80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1A1C81" w:rsidRPr="00E975DC" w:rsidRDefault="001A1C81" w:rsidP="001A1C81">
      <w:pPr>
        <w:spacing w:after="0" w:line="259" w:lineRule="auto"/>
        <w:ind w:right="419"/>
        <w:jc w:val="center"/>
      </w:pPr>
      <w:r w:rsidRPr="00E975DC">
        <w:rPr>
          <w:b/>
          <w:sz w:val="24"/>
        </w:rPr>
        <w:t xml:space="preserve">Regulamin nadawania Godności </w:t>
      </w:r>
    </w:p>
    <w:p w:rsidR="001A1C81" w:rsidRPr="00E975DC" w:rsidRDefault="001A1C81" w:rsidP="001A1C81">
      <w:pPr>
        <w:spacing w:after="0" w:line="259" w:lineRule="auto"/>
        <w:ind w:right="419"/>
        <w:jc w:val="center"/>
      </w:pPr>
      <w:r w:rsidRPr="00E975DC">
        <w:rPr>
          <w:b/>
          <w:sz w:val="24"/>
        </w:rPr>
        <w:t xml:space="preserve">Honorowego Obywatela Gminy Krzynowłoga Mała </w:t>
      </w:r>
      <w:r w:rsidRPr="00E975DC">
        <w:rPr>
          <w:sz w:val="24"/>
        </w:rPr>
        <w:t xml:space="preserve"> </w:t>
      </w:r>
    </w:p>
    <w:p w:rsidR="001A1C81" w:rsidRDefault="001A1C81" w:rsidP="001A1C81">
      <w:pPr>
        <w:spacing w:after="0" w:line="259" w:lineRule="auto"/>
        <w:ind w:right="417"/>
        <w:jc w:val="center"/>
      </w:pPr>
      <w:r>
        <w:rPr>
          <w:sz w:val="24"/>
        </w:rPr>
        <w:t xml:space="preserve">§ 1. </w:t>
      </w:r>
    </w:p>
    <w:p w:rsidR="001A1C81" w:rsidRDefault="001A1C81" w:rsidP="00B57B79">
      <w:pPr>
        <w:spacing w:after="0" w:line="240" w:lineRule="auto"/>
        <w:ind w:left="0" w:right="407" w:firstLine="2"/>
      </w:pPr>
      <w:r>
        <w:rPr>
          <w:sz w:val="24"/>
        </w:rPr>
        <w:t>Honorowe Obywatelstwo Gminy Krzynowłoga Mała jest dowodem uznania wyrażonego osobom zasłużonym dla  Gminy Krzynowłoga Mała.</w:t>
      </w:r>
    </w:p>
    <w:p w:rsidR="001A1C81" w:rsidRDefault="001A1C81" w:rsidP="00B57B79">
      <w:pPr>
        <w:spacing w:after="0" w:line="240" w:lineRule="auto"/>
        <w:ind w:right="417"/>
        <w:jc w:val="center"/>
      </w:pPr>
      <w:r>
        <w:rPr>
          <w:sz w:val="24"/>
        </w:rPr>
        <w:t xml:space="preserve">§ 2. </w:t>
      </w:r>
    </w:p>
    <w:p w:rsidR="001A1C81" w:rsidRDefault="001A1C81" w:rsidP="00B57B79">
      <w:pPr>
        <w:numPr>
          <w:ilvl w:val="0"/>
          <w:numId w:val="33"/>
        </w:numPr>
        <w:spacing w:after="0" w:line="240" w:lineRule="auto"/>
        <w:ind w:right="407" w:hanging="360"/>
      </w:pPr>
      <w:r>
        <w:rPr>
          <w:sz w:val="24"/>
        </w:rPr>
        <w:t xml:space="preserve">Godność Honorowego Obywatela Gminy Krzynowłoga Mała przyznaje się osobom fizycznym za szczególne zasługi dla </w:t>
      </w:r>
      <w:r w:rsidR="00F00455">
        <w:rPr>
          <w:sz w:val="24"/>
        </w:rPr>
        <w:t>Gminy</w:t>
      </w:r>
      <w:r>
        <w:rPr>
          <w:sz w:val="24"/>
        </w:rPr>
        <w:t xml:space="preserve"> we wszystkich dziedzinach: polityki, gospodarki, kultury, nauki i innych, za wkład we współpracę z gminą, promocję gminy oraz wspieranie gminnych inicjatyw w świecie. </w:t>
      </w:r>
    </w:p>
    <w:p w:rsidR="001A1C81" w:rsidRDefault="001A1C81" w:rsidP="00B57B79">
      <w:pPr>
        <w:numPr>
          <w:ilvl w:val="0"/>
          <w:numId w:val="33"/>
        </w:numPr>
        <w:spacing w:after="0" w:line="240" w:lineRule="auto"/>
        <w:ind w:right="407" w:hanging="360"/>
      </w:pPr>
      <w:r>
        <w:rPr>
          <w:sz w:val="24"/>
        </w:rPr>
        <w:t xml:space="preserve">Godności Honorowego Obywatela  Gminy Krzynowłoga Mała nie nadaje się mieszkańcom  Gminy Krzynowłoga Mała. </w:t>
      </w:r>
    </w:p>
    <w:p w:rsidR="001A1C81" w:rsidRDefault="001A1C81" w:rsidP="00B57B79">
      <w:pPr>
        <w:spacing w:after="0" w:line="240" w:lineRule="auto"/>
        <w:ind w:left="0" w:firstLine="0"/>
        <w:jc w:val="center"/>
      </w:pPr>
      <w:r>
        <w:rPr>
          <w:sz w:val="24"/>
        </w:rPr>
        <w:t>§ 3.</w:t>
      </w:r>
    </w:p>
    <w:p w:rsidR="001A1C81" w:rsidRDefault="001A1C81" w:rsidP="00B57B79">
      <w:pPr>
        <w:spacing w:after="0" w:line="240" w:lineRule="auto"/>
        <w:ind w:left="0" w:right="407" w:firstLine="2"/>
      </w:pPr>
      <w:r>
        <w:rPr>
          <w:sz w:val="24"/>
        </w:rPr>
        <w:t xml:space="preserve">Honorowe Obywatelstwo nadaje Rada Gminy w drodze uchwały, na wniosek: </w:t>
      </w:r>
    </w:p>
    <w:p w:rsidR="001A1C81" w:rsidRDefault="001A1C81" w:rsidP="00B57B79">
      <w:pPr>
        <w:numPr>
          <w:ilvl w:val="1"/>
          <w:numId w:val="33"/>
        </w:numPr>
        <w:spacing w:after="0" w:line="240" w:lineRule="auto"/>
        <w:ind w:right="407" w:hanging="360"/>
      </w:pPr>
      <w:r>
        <w:rPr>
          <w:sz w:val="24"/>
        </w:rPr>
        <w:t xml:space="preserve">Radnych, </w:t>
      </w:r>
    </w:p>
    <w:p w:rsidR="001A1C81" w:rsidRDefault="001A1C81" w:rsidP="00B57B79">
      <w:pPr>
        <w:numPr>
          <w:ilvl w:val="1"/>
          <w:numId w:val="33"/>
        </w:numPr>
        <w:spacing w:after="0" w:line="240" w:lineRule="auto"/>
        <w:ind w:right="407" w:hanging="360"/>
      </w:pPr>
      <w:r>
        <w:rPr>
          <w:sz w:val="24"/>
        </w:rPr>
        <w:t xml:space="preserve">Wójta. </w:t>
      </w:r>
    </w:p>
    <w:p w:rsidR="00B57B79" w:rsidRDefault="001A1C81" w:rsidP="00B57B79">
      <w:pPr>
        <w:spacing w:after="0" w:line="240" w:lineRule="auto"/>
        <w:ind w:left="142" w:right="9" w:hanging="142"/>
        <w:jc w:val="center"/>
        <w:rPr>
          <w:sz w:val="24"/>
        </w:rPr>
      </w:pPr>
      <w:r>
        <w:rPr>
          <w:sz w:val="24"/>
        </w:rPr>
        <w:t>§ 4.</w:t>
      </w:r>
    </w:p>
    <w:p w:rsidR="00B57B79" w:rsidRDefault="001A1C81" w:rsidP="00B57B79">
      <w:pPr>
        <w:spacing w:after="0" w:line="240" w:lineRule="auto"/>
        <w:ind w:left="142" w:right="9" w:hanging="142"/>
        <w:jc w:val="left"/>
        <w:rPr>
          <w:rFonts w:ascii="Arial" w:eastAsia="Arial" w:hAnsi="Arial" w:cs="Arial"/>
          <w:sz w:val="24"/>
        </w:rPr>
      </w:pPr>
      <w:r>
        <w:rPr>
          <w:sz w:val="24"/>
        </w:rPr>
        <w:t>Wniosek, o którym mowa w §</w:t>
      </w:r>
      <w:r w:rsidR="00B57B79">
        <w:rPr>
          <w:sz w:val="24"/>
        </w:rPr>
        <w:t xml:space="preserve"> </w:t>
      </w:r>
      <w:r>
        <w:rPr>
          <w:sz w:val="24"/>
        </w:rPr>
        <w:t xml:space="preserve">3 </w:t>
      </w:r>
      <w:r w:rsidR="00B57B79">
        <w:rPr>
          <w:sz w:val="24"/>
        </w:rPr>
        <w:t>w</w:t>
      </w:r>
      <w:r>
        <w:rPr>
          <w:sz w:val="24"/>
        </w:rPr>
        <w:t xml:space="preserve">inien zawierać:  </w:t>
      </w:r>
      <w:r>
        <w:rPr>
          <w:rFonts w:ascii="Arial" w:eastAsia="Arial" w:hAnsi="Arial" w:cs="Arial"/>
          <w:sz w:val="24"/>
        </w:rPr>
        <w:t xml:space="preserve">   </w:t>
      </w:r>
    </w:p>
    <w:p w:rsidR="001A1C81" w:rsidRDefault="001A1C81" w:rsidP="00B57B79">
      <w:pPr>
        <w:spacing w:after="0" w:line="240" w:lineRule="auto"/>
        <w:ind w:left="142" w:right="9" w:firstLine="0"/>
        <w:jc w:val="left"/>
      </w:pPr>
      <w:r>
        <w:rPr>
          <w:rFonts w:ascii="Arial" w:eastAsia="Arial" w:hAnsi="Arial" w:cs="Arial"/>
          <w:sz w:val="24"/>
        </w:rPr>
        <w:t xml:space="preserve">1) </w:t>
      </w:r>
      <w:r>
        <w:rPr>
          <w:sz w:val="24"/>
        </w:rPr>
        <w:t xml:space="preserve">imię, nazwisko wyróżnionego, imię </w:t>
      </w:r>
      <w:r w:rsidR="00B57B79">
        <w:rPr>
          <w:sz w:val="24"/>
        </w:rPr>
        <w:t>o</w:t>
      </w:r>
      <w:r>
        <w:rPr>
          <w:sz w:val="24"/>
        </w:rPr>
        <w:t xml:space="preserve">jca, </w:t>
      </w:r>
    </w:p>
    <w:p w:rsidR="001A1C81" w:rsidRDefault="001A1C81" w:rsidP="00B57B79">
      <w:pPr>
        <w:numPr>
          <w:ilvl w:val="1"/>
          <w:numId w:val="34"/>
        </w:numPr>
        <w:spacing w:after="0" w:line="240" w:lineRule="auto"/>
        <w:ind w:left="426" w:right="407" w:hanging="284"/>
      </w:pPr>
      <w:r>
        <w:rPr>
          <w:sz w:val="24"/>
        </w:rPr>
        <w:t xml:space="preserve">datę i miejsce urodzenia wyróżnionego, </w:t>
      </w:r>
    </w:p>
    <w:p w:rsidR="001A1C81" w:rsidRDefault="001A1C81" w:rsidP="00B57B79">
      <w:pPr>
        <w:numPr>
          <w:ilvl w:val="1"/>
          <w:numId w:val="34"/>
        </w:numPr>
        <w:spacing w:after="0" w:line="240" w:lineRule="auto"/>
        <w:ind w:left="426" w:right="407" w:hanging="284"/>
      </w:pPr>
      <w:r>
        <w:rPr>
          <w:sz w:val="24"/>
        </w:rPr>
        <w:t xml:space="preserve">uzasadnienie wniosku, </w:t>
      </w:r>
    </w:p>
    <w:p w:rsidR="001A1C81" w:rsidRDefault="001A1C81" w:rsidP="00B57B79">
      <w:pPr>
        <w:numPr>
          <w:ilvl w:val="1"/>
          <w:numId w:val="34"/>
        </w:numPr>
        <w:spacing w:after="0" w:line="240" w:lineRule="auto"/>
        <w:ind w:left="426" w:right="407" w:hanging="284"/>
      </w:pPr>
      <w:r>
        <w:rPr>
          <w:sz w:val="24"/>
        </w:rPr>
        <w:t xml:space="preserve">podpis wnioskodawcy, </w:t>
      </w:r>
    </w:p>
    <w:p w:rsidR="001A1C81" w:rsidRDefault="001A1C81" w:rsidP="00B57B79">
      <w:pPr>
        <w:numPr>
          <w:ilvl w:val="1"/>
          <w:numId w:val="34"/>
        </w:numPr>
        <w:spacing w:after="0" w:line="240" w:lineRule="auto"/>
        <w:ind w:left="426" w:right="407" w:hanging="284"/>
      </w:pPr>
      <w:r>
        <w:rPr>
          <w:sz w:val="24"/>
        </w:rPr>
        <w:t xml:space="preserve">pisemną zgodę osoby objętej wnioskiem. </w:t>
      </w:r>
    </w:p>
    <w:p w:rsidR="001A1C81" w:rsidRDefault="001A1C81" w:rsidP="00B57B79">
      <w:pPr>
        <w:spacing w:after="0" w:line="240" w:lineRule="auto"/>
        <w:ind w:left="0" w:firstLine="0"/>
        <w:jc w:val="center"/>
      </w:pPr>
      <w:r>
        <w:rPr>
          <w:sz w:val="24"/>
        </w:rPr>
        <w:t>§ 5.</w:t>
      </w:r>
    </w:p>
    <w:p w:rsidR="001A1C81" w:rsidRDefault="001A1C81" w:rsidP="00B57B79">
      <w:pPr>
        <w:numPr>
          <w:ilvl w:val="0"/>
          <w:numId w:val="35"/>
        </w:numPr>
        <w:spacing w:after="0" w:line="240" w:lineRule="auto"/>
        <w:ind w:right="407" w:hanging="360"/>
      </w:pPr>
      <w:r>
        <w:rPr>
          <w:sz w:val="24"/>
        </w:rPr>
        <w:t xml:space="preserve">Wniosek o nadanie Honorowego Obywatelstwa   Gminy Krzynowłoga Mała należy złożyć do Przewodniczącego Rady. </w:t>
      </w:r>
    </w:p>
    <w:p w:rsidR="001A1C81" w:rsidRDefault="001A1C81" w:rsidP="00B57B79">
      <w:pPr>
        <w:numPr>
          <w:ilvl w:val="0"/>
          <w:numId w:val="35"/>
        </w:numPr>
        <w:spacing w:after="0" w:line="240" w:lineRule="auto"/>
        <w:ind w:right="407" w:hanging="360"/>
      </w:pPr>
      <w:r>
        <w:rPr>
          <w:sz w:val="24"/>
        </w:rPr>
        <w:t xml:space="preserve">Przewodniczący Rady przekazuje wniosek Wójtowi w celu jego weryfikacji pod względem formalno-prawnym. </w:t>
      </w:r>
    </w:p>
    <w:p w:rsidR="001A1C81" w:rsidRDefault="001A1C81" w:rsidP="00B57B79">
      <w:pPr>
        <w:numPr>
          <w:ilvl w:val="0"/>
          <w:numId w:val="35"/>
        </w:numPr>
        <w:spacing w:after="0" w:line="240" w:lineRule="auto"/>
        <w:ind w:right="407" w:hanging="360"/>
      </w:pPr>
      <w:r>
        <w:rPr>
          <w:sz w:val="24"/>
        </w:rPr>
        <w:t xml:space="preserve">Przepisu ust. 2 nie stosuje się, gdy wnioskodawcą jest Wójt. </w:t>
      </w:r>
    </w:p>
    <w:p w:rsidR="001A1C81" w:rsidRDefault="001A1C81" w:rsidP="00B57B79">
      <w:pPr>
        <w:numPr>
          <w:ilvl w:val="0"/>
          <w:numId w:val="35"/>
        </w:numPr>
        <w:spacing w:after="0" w:line="240" w:lineRule="auto"/>
        <w:ind w:right="407" w:hanging="360"/>
      </w:pPr>
      <w:r>
        <w:rPr>
          <w:sz w:val="24"/>
        </w:rPr>
        <w:t xml:space="preserve">Wniosek wraz z informacją o jego zgodności z prawem Wójt przekazuje Przewodniczącemu Rady. </w:t>
      </w:r>
    </w:p>
    <w:p w:rsidR="001A1C81" w:rsidRDefault="001A1C81" w:rsidP="00B57B79">
      <w:pPr>
        <w:numPr>
          <w:ilvl w:val="0"/>
          <w:numId w:val="35"/>
        </w:numPr>
        <w:spacing w:after="0" w:line="240" w:lineRule="auto"/>
        <w:ind w:right="407" w:hanging="360"/>
      </w:pPr>
      <w:r>
        <w:rPr>
          <w:sz w:val="24"/>
        </w:rPr>
        <w:t xml:space="preserve">Wniosek nie spełniający wymogów formalno-prawnych jest odsyłany wnioskodawcy wraz z uzasadnieniem. </w:t>
      </w:r>
    </w:p>
    <w:p w:rsidR="001A1C81" w:rsidRDefault="001A1C81" w:rsidP="00B57B79">
      <w:pPr>
        <w:spacing w:after="0" w:line="240" w:lineRule="auto"/>
        <w:ind w:right="417"/>
        <w:jc w:val="center"/>
      </w:pPr>
      <w:r>
        <w:rPr>
          <w:sz w:val="24"/>
        </w:rPr>
        <w:t>§ 6.</w:t>
      </w:r>
    </w:p>
    <w:p w:rsidR="001A1C81" w:rsidRDefault="001A1C81" w:rsidP="00B57B79">
      <w:pPr>
        <w:spacing w:after="0" w:line="240" w:lineRule="auto"/>
        <w:ind w:left="0" w:right="407" w:firstLine="2"/>
      </w:pPr>
      <w:r>
        <w:rPr>
          <w:sz w:val="24"/>
        </w:rPr>
        <w:t xml:space="preserve">Dokumentem stwierdzającym nadanie Honorowego Obywatela  Gminy Krzynowłoga Mała jest akt nadania. </w:t>
      </w:r>
    </w:p>
    <w:p w:rsidR="001A1C81" w:rsidRDefault="001A1C81" w:rsidP="00B57B79">
      <w:pPr>
        <w:spacing w:after="0" w:line="240" w:lineRule="auto"/>
        <w:ind w:left="0" w:hanging="426"/>
        <w:jc w:val="center"/>
      </w:pPr>
      <w:r>
        <w:rPr>
          <w:sz w:val="24"/>
        </w:rPr>
        <w:t>§ 7.</w:t>
      </w:r>
    </w:p>
    <w:p w:rsidR="001A1C81" w:rsidRDefault="001A1C81" w:rsidP="00B57B79">
      <w:pPr>
        <w:numPr>
          <w:ilvl w:val="0"/>
          <w:numId w:val="36"/>
        </w:numPr>
        <w:spacing w:after="0" w:line="240" w:lineRule="auto"/>
        <w:ind w:right="407" w:hanging="360"/>
      </w:pPr>
      <w:r>
        <w:rPr>
          <w:sz w:val="24"/>
        </w:rPr>
        <w:t xml:space="preserve">Wręczenie aktu nadania Honorowego Obywatela  Gminy Krzynowłoga Mała odbywa się na sesji Rady Gminy. </w:t>
      </w:r>
    </w:p>
    <w:p w:rsidR="001A1C81" w:rsidRDefault="001A1C81" w:rsidP="00B57B79">
      <w:pPr>
        <w:numPr>
          <w:ilvl w:val="0"/>
          <w:numId w:val="36"/>
        </w:numPr>
        <w:spacing w:after="0" w:line="240" w:lineRule="auto"/>
        <w:ind w:right="407" w:hanging="360"/>
      </w:pPr>
      <w:r>
        <w:rPr>
          <w:sz w:val="24"/>
        </w:rPr>
        <w:t xml:space="preserve">Jeżeli ze szczególnych względów nie jest możliwe wręczenie aktu, o którym mowa w ust.1 na sesji Rady Gminy, akt ten jest wręczany przez Przewodniczącego Rady i Wójta. </w:t>
      </w:r>
    </w:p>
    <w:p w:rsidR="001A1C81" w:rsidRDefault="001A1C81" w:rsidP="00B57B79">
      <w:pPr>
        <w:spacing w:after="0" w:line="240" w:lineRule="auto"/>
        <w:ind w:right="417"/>
        <w:jc w:val="center"/>
      </w:pPr>
      <w:r>
        <w:rPr>
          <w:sz w:val="24"/>
        </w:rPr>
        <w:t xml:space="preserve">§ 8. </w:t>
      </w:r>
    </w:p>
    <w:p w:rsidR="001A1C81" w:rsidRDefault="001A1C81" w:rsidP="00B57B79">
      <w:pPr>
        <w:spacing w:after="0" w:line="240" w:lineRule="auto"/>
        <w:ind w:left="0" w:right="407" w:firstLine="2"/>
      </w:pPr>
      <w:r>
        <w:rPr>
          <w:sz w:val="24"/>
        </w:rPr>
        <w:t>Honorowy Obywatel</w:t>
      </w:r>
      <w:r w:rsidRPr="003E23D3">
        <w:rPr>
          <w:sz w:val="24"/>
        </w:rPr>
        <w:t xml:space="preserve"> </w:t>
      </w:r>
      <w:r>
        <w:rPr>
          <w:sz w:val="24"/>
        </w:rPr>
        <w:t xml:space="preserve">Gminy Krzynowłoga Mała jest wpisany do Księgi Honorowych Obywateli Gminy Krzynowłoga Mała. </w:t>
      </w:r>
    </w:p>
    <w:p w:rsidR="001A1C81" w:rsidRDefault="001A1C81" w:rsidP="00B57B79">
      <w:pPr>
        <w:spacing w:after="0" w:line="240" w:lineRule="auto"/>
        <w:ind w:left="0" w:firstLine="0"/>
        <w:jc w:val="left"/>
      </w:pPr>
      <w:r>
        <w:rPr>
          <w:rFonts w:ascii="Calibri" w:eastAsia="Calibri" w:hAnsi="Calibri" w:cs="Calibri"/>
        </w:rPr>
        <w:lastRenderedPageBreak/>
        <w:t xml:space="preserve"> 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Załącznik nr </w:t>
      </w:r>
      <w:r>
        <w:rPr>
          <w:i/>
          <w:noProof/>
          <w:sz w:val="18"/>
          <w:szCs w:val="18"/>
        </w:rPr>
        <w:t>4 do Statutu uchwalonego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Uchwał</w:t>
      </w:r>
      <w:r>
        <w:rPr>
          <w:i/>
          <w:noProof/>
          <w:sz w:val="18"/>
          <w:szCs w:val="18"/>
        </w:rPr>
        <w:t>ą</w:t>
      </w:r>
      <w:r w:rsidRPr="00C173ED">
        <w:rPr>
          <w:i/>
          <w:noProof/>
          <w:sz w:val="18"/>
          <w:szCs w:val="18"/>
        </w:rPr>
        <w:t xml:space="preserve"> Nr</w:t>
      </w:r>
      <w:r w:rsidR="00B41E80" w:rsidRPr="00B41E80">
        <w:t xml:space="preserve"> </w:t>
      </w:r>
      <w:r w:rsidR="00B41E80" w:rsidRPr="00B41E80">
        <w:rPr>
          <w:i/>
          <w:noProof/>
          <w:sz w:val="18"/>
          <w:szCs w:val="18"/>
        </w:rPr>
        <w:t xml:space="preserve">XLIX/276/2018  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Rady Gminy w Krzywłodze Małej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 dnia </w:t>
      </w:r>
      <w:r w:rsidR="00B41E80" w:rsidRPr="00B41E80">
        <w:rPr>
          <w:i/>
          <w:noProof/>
          <w:sz w:val="18"/>
          <w:szCs w:val="18"/>
        </w:rPr>
        <w:t>18 października 2018 r.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3172F2" w:rsidRPr="006F226D" w:rsidRDefault="003172F2" w:rsidP="003172F2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3172F2" w:rsidRPr="00BF43C4" w:rsidRDefault="003172F2" w:rsidP="003172F2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BF43C4">
        <w:rPr>
          <w:rFonts w:ascii="Arial" w:hAnsi="Arial" w:cs="Arial"/>
          <w:b/>
          <w:sz w:val="20"/>
          <w:szCs w:val="20"/>
        </w:rPr>
        <w:t>WYKAZ SOŁECTW GMINY KRZYNOWŁOGA MAŁA</w:t>
      </w:r>
    </w:p>
    <w:tbl>
      <w:tblPr>
        <w:tblStyle w:val="Tabela-Siatka"/>
        <w:tblW w:w="92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05"/>
        <w:gridCol w:w="2150"/>
        <w:gridCol w:w="6573"/>
      </w:tblGrid>
      <w:tr w:rsidR="003172F2" w:rsidRPr="006F226D" w:rsidTr="006F226D">
        <w:trPr>
          <w:trHeight w:val="489"/>
        </w:trPr>
        <w:tc>
          <w:tcPr>
            <w:tcW w:w="505" w:type="dxa"/>
            <w:shd w:val="clear" w:color="auto" w:fill="E0E0E0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</w:rPr>
              <w:t>l.p.</w:t>
            </w:r>
          </w:p>
        </w:tc>
        <w:tc>
          <w:tcPr>
            <w:tcW w:w="2150" w:type="dxa"/>
            <w:shd w:val="clear" w:color="auto" w:fill="E0E0E0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</w:rPr>
              <w:t>Nazwa sołectwa</w:t>
            </w:r>
          </w:p>
        </w:tc>
        <w:tc>
          <w:tcPr>
            <w:tcW w:w="6573" w:type="dxa"/>
            <w:shd w:val="clear" w:color="auto" w:fill="E0E0E0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</w:rPr>
              <w:t>Miejscowości wchodzące w skład sołectwa</w:t>
            </w:r>
          </w:p>
        </w:tc>
      </w:tr>
      <w:tr w:rsidR="003172F2" w:rsidRPr="006F226D" w:rsidTr="006F226D">
        <w:trPr>
          <w:trHeight w:val="224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</w:rPr>
              <w:t>Borowe-Gryki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sz w:val="20"/>
                <w:szCs w:val="20"/>
              </w:rPr>
              <w:t>Borowe-Gryki</w:t>
            </w:r>
            <w:proofErr w:type="spellEnd"/>
            <w:r w:rsidRPr="001A1C81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A1C81">
              <w:rPr>
                <w:rFonts w:ascii="Arial" w:hAnsi="Arial" w:cs="Arial"/>
                <w:sz w:val="20"/>
                <w:szCs w:val="20"/>
              </w:rPr>
              <w:t>Borowe-Chrzczany</w:t>
            </w:r>
            <w:proofErr w:type="spellEnd"/>
            <w:r w:rsidRPr="001A1C81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</w:tc>
      </w:tr>
      <w:tr w:rsidR="003172F2" w:rsidRPr="006F226D" w:rsidTr="006F226D">
        <w:trPr>
          <w:trHeight w:val="171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b/>
                <w:bCs/>
              </w:rPr>
              <w:t>Bystre-Chrzany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iCs/>
              </w:rPr>
              <w:t xml:space="preserve">Bystre-Chrzany, Bystre-Kurzyny, </w:t>
            </w:r>
            <w:proofErr w:type="spellStart"/>
            <w:r w:rsidRPr="001A1C81">
              <w:rPr>
                <w:rFonts w:ascii="Arial" w:hAnsi="Arial" w:cs="Arial"/>
                <w:iCs/>
              </w:rPr>
              <w:t>Czarzaste</w:t>
            </w:r>
            <w:proofErr w:type="spellEnd"/>
            <w:r w:rsidRPr="001A1C81">
              <w:rPr>
                <w:rFonts w:ascii="Arial" w:hAnsi="Arial" w:cs="Arial"/>
                <w:iCs/>
              </w:rPr>
              <w:t>-Błotki, Krajewo-</w:t>
            </w:r>
            <w:proofErr w:type="spellStart"/>
            <w:r w:rsidRPr="001A1C81">
              <w:rPr>
                <w:rFonts w:ascii="Arial" w:hAnsi="Arial" w:cs="Arial"/>
                <w:iCs/>
              </w:rPr>
              <w:t>Cepki</w:t>
            </w:r>
            <w:proofErr w:type="spellEnd"/>
            <w:r w:rsidRPr="001A1C81">
              <w:rPr>
                <w:rFonts w:ascii="Arial" w:hAnsi="Arial" w:cs="Arial"/>
                <w:iCs/>
              </w:rPr>
              <w:t>,</w:t>
            </w:r>
          </w:p>
        </w:tc>
      </w:tr>
      <w:tr w:rsidR="003172F2" w:rsidRPr="006F226D" w:rsidTr="006F226D">
        <w:trPr>
          <w:trHeight w:val="230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b/>
                <w:bCs/>
              </w:rPr>
              <w:t>Chmieleń Wielki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Chmieleń Wielki,</w:t>
            </w:r>
          </w:p>
        </w:tc>
      </w:tr>
      <w:tr w:rsidR="003172F2" w:rsidRPr="006F226D" w:rsidTr="006F226D">
        <w:trPr>
          <w:trHeight w:val="172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4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sz w:val="20"/>
                <w:szCs w:val="20"/>
              </w:rPr>
              <w:t>Chmielonek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Chmielonek,</w:t>
            </w:r>
          </w:p>
        </w:tc>
      </w:tr>
      <w:tr w:rsidR="003172F2" w:rsidRPr="006F226D" w:rsidTr="006F226D">
        <w:trPr>
          <w:trHeight w:val="191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5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b/>
                <w:bCs/>
              </w:rPr>
              <w:t>Cichowo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Cichowo,</w:t>
            </w:r>
          </w:p>
        </w:tc>
      </w:tr>
      <w:tr w:rsidR="003172F2" w:rsidRPr="006F226D" w:rsidTr="006F226D">
        <w:trPr>
          <w:trHeight w:val="152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6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b/>
                <w:bCs/>
              </w:rPr>
              <w:t>Czaplice-Bąki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Czaplice-Bąki,</w:t>
            </w:r>
          </w:p>
        </w:tc>
      </w:tr>
      <w:tr w:rsidR="003172F2" w:rsidRPr="006F226D" w:rsidTr="006F226D">
        <w:trPr>
          <w:trHeight w:val="274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7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</w:rPr>
              <w:t>Caplice</w:t>
            </w:r>
            <w:proofErr w:type="spellEnd"/>
            <w:r w:rsidRPr="001A1C81">
              <w:rPr>
                <w:rFonts w:ascii="Arial" w:hAnsi="Arial" w:cs="Arial"/>
                <w:b/>
                <w:bCs/>
              </w:rPr>
              <w:t>-Kurki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iCs/>
              </w:rPr>
              <w:t>Czaplice-Kurki, Czaplice-Miłki,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8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</w:rPr>
              <w:t>Gadomiec</w:t>
            </w:r>
            <w:proofErr w:type="spellEnd"/>
            <w:r w:rsidRPr="001A1C81">
              <w:rPr>
                <w:rFonts w:ascii="Arial" w:hAnsi="Arial" w:cs="Arial"/>
                <w:b/>
                <w:bCs/>
              </w:rPr>
              <w:t>-Jędryki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A1C81">
              <w:rPr>
                <w:rFonts w:ascii="Arial" w:hAnsi="Arial" w:cs="Arial"/>
                <w:bCs/>
              </w:rPr>
              <w:t>Gadomiec</w:t>
            </w:r>
            <w:proofErr w:type="spellEnd"/>
            <w:r w:rsidRPr="001A1C81">
              <w:rPr>
                <w:rFonts w:ascii="Arial" w:hAnsi="Arial" w:cs="Arial"/>
                <w:bCs/>
              </w:rPr>
              <w:t xml:space="preserve">-Jędryki, </w:t>
            </w:r>
            <w:proofErr w:type="spellStart"/>
            <w:r w:rsidRPr="001A1C81">
              <w:rPr>
                <w:rFonts w:ascii="Arial" w:hAnsi="Arial" w:cs="Arial"/>
                <w:iCs/>
              </w:rPr>
              <w:t>Gadomiec-Jebieńki</w:t>
            </w:r>
            <w:proofErr w:type="spellEnd"/>
            <w:r w:rsidRPr="001A1C81">
              <w:rPr>
                <w:rFonts w:ascii="Arial" w:hAnsi="Arial" w:cs="Arial"/>
                <w:iCs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9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Gadomiec</w:t>
            </w:r>
            <w:proofErr w:type="spellEnd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-Wyraki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A1C81">
              <w:rPr>
                <w:rFonts w:ascii="Arial" w:hAnsi="Arial" w:cs="Arial"/>
              </w:rPr>
              <w:t>Gadomiec</w:t>
            </w:r>
            <w:proofErr w:type="spellEnd"/>
            <w:r w:rsidRPr="001A1C81">
              <w:rPr>
                <w:rFonts w:ascii="Arial" w:hAnsi="Arial" w:cs="Arial"/>
              </w:rPr>
              <w:t xml:space="preserve">-Wyraki, </w:t>
            </w:r>
            <w:proofErr w:type="spellStart"/>
            <w:r w:rsidRPr="001A1C81">
              <w:rPr>
                <w:rFonts w:ascii="Arial" w:hAnsi="Arial" w:cs="Arial"/>
                <w:iCs/>
              </w:rPr>
              <w:t>Gadomiec</w:t>
            </w:r>
            <w:proofErr w:type="spellEnd"/>
            <w:r w:rsidRPr="001A1C81">
              <w:rPr>
                <w:rFonts w:ascii="Arial" w:hAnsi="Arial" w:cs="Arial"/>
                <w:iCs/>
              </w:rPr>
              <w:t>-Trojany,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10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Goski-Wąsosze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 xml:space="preserve">Goski-Wąsosze, </w:t>
            </w:r>
            <w:r w:rsidRPr="001A1C81">
              <w:rPr>
                <w:rFonts w:ascii="Arial" w:hAnsi="Arial" w:cs="Arial"/>
                <w:iCs/>
                <w:sz w:val="20"/>
                <w:szCs w:val="20"/>
              </w:rPr>
              <w:t>Krajewo-Wierciochy,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11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Grabowo-Rżańce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iCs/>
                <w:sz w:val="20"/>
                <w:szCs w:val="20"/>
              </w:rPr>
              <w:t>Grabowo-Rżańce, Grabowo-Grądy, Grabowo-</w:t>
            </w:r>
            <w:proofErr w:type="spellStart"/>
            <w:r w:rsidRPr="001A1C81">
              <w:rPr>
                <w:rFonts w:ascii="Arial" w:hAnsi="Arial" w:cs="Arial"/>
                <w:iCs/>
                <w:sz w:val="20"/>
                <w:szCs w:val="20"/>
              </w:rPr>
              <w:t>Padaki</w:t>
            </w:r>
            <w:proofErr w:type="spellEnd"/>
            <w:r w:rsidRPr="001A1C81">
              <w:rPr>
                <w:rFonts w:ascii="Arial" w:hAnsi="Arial" w:cs="Arial"/>
                <w:iCs/>
                <w:sz w:val="20"/>
                <w:szCs w:val="20"/>
              </w:rPr>
              <w:t xml:space="preserve">, </w:t>
            </w:r>
            <w:r w:rsidRPr="001A1C81">
              <w:rPr>
                <w:rFonts w:ascii="Arial" w:hAnsi="Arial" w:cs="Arial"/>
                <w:iCs/>
                <w:sz w:val="20"/>
                <w:szCs w:val="20"/>
              </w:rPr>
              <w:br/>
              <w:t>Grabowo-Skorupki, Grabowo-Zawady, Ślubowo, Wykno Borowe,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12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Kaki-Mroczki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Kaki-Mroczki,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13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Kawieczyno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Cs/>
                <w:sz w:val="20"/>
                <w:szCs w:val="20"/>
              </w:rPr>
              <w:t>Kawieczyno</w:t>
            </w:r>
            <w:proofErr w:type="spellEnd"/>
            <w:r w:rsidRPr="001A1C81">
              <w:rPr>
                <w:rFonts w:ascii="Arial" w:hAnsi="Arial" w:cs="Arial"/>
                <w:b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14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Krajewo-Kłódki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1A1C81">
              <w:rPr>
                <w:rFonts w:ascii="Arial" w:hAnsi="Arial" w:cs="Arial"/>
                <w:iCs/>
                <w:sz w:val="20"/>
                <w:szCs w:val="20"/>
              </w:rPr>
              <w:t xml:space="preserve">Krajewo-Kłódki, </w:t>
            </w:r>
            <w:proofErr w:type="spellStart"/>
            <w:r w:rsidRPr="001A1C81">
              <w:rPr>
                <w:rFonts w:ascii="Arial" w:hAnsi="Arial" w:cs="Arial"/>
                <w:iCs/>
                <w:sz w:val="20"/>
                <w:szCs w:val="20"/>
              </w:rPr>
              <w:t>Romany-Zalesie</w:t>
            </w:r>
            <w:proofErr w:type="spellEnd"/>
            <w:r w:rsidRPr="001A1C81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15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1A1C81">
              <w:rPr>
                <w:rFonts w:ascii="Arial" w:hAnsi="Arial" w:cs="Arial"/>
                <w:b/>
                <w:bCs/>
              </w:rPr>
              <w:t>Krajewo Wielkie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iCs/>
                <w:sz w:val="20"/>
                <w:szCs w:val="20"/>
              </w:rPr>
            </w:pPr>
            <w:r w:rsidRPr="001A1C81">
              <w:rPr>
                <w:rFonts w:ascii="Arial" w:hAnsi="Arial" w:cs="Arial"/>
                <w:iCs/>
                <w:sz w:val="20"/>
                <w:szCs w:val="20"/>
              </w:rPr>
              <w:t>Krajewo Wielkie, Krajewo-</w:t>
            </w:r>
            <w:proofErr w:type="spellStart"/>
            <w:r w:rsidRPr="001A1C81">
              <w:rPr>
                <w:rFonts w:ascii="Arial" w:hAnsi="Arial" w:cs="Arial"/>
                <w:iCs/>
                <w:sz w:val="20"/>
                <w:szCs w:val="20"/>
              </w:rPr>
              <w:t>Darmopychy</w:t>
            </w:r>
            <w:proofErr w:type="spellEnd"/>
            <w:r w:rsidRPr="001A1C81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16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</w:rPr>
              <w:t>Krzynowłoga Mała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Krzynowłoga Mała,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17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sz w:val="20"/>
                <w:szCs w:val="20"/>
              </w:rPr>
              <w:t>Łanięta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Łanięta,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18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  <w:bCs/>
              </w:rPr>
              <w:t>Łoje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iCs/>
              </w:rPr>
              <w:t xml:space="preserve">Łoje, </w:t>
            </w:r>
            <w:proofErr w:type="spellStart"/>
            <w:r w:rsidRPr="001A1C81">
              <w:rPr>
                <w:rFonts w:ascii="Arial" w:hAnsi="Arial" w:cs="Arial"/>
                <w:iCs/>
              </w:rPr>
              <w:t>Zbrochy</w:t>
            </w:r>
            <w:proofErr w:type="spellEnd"/>
            <w:r w:rsidRPr="001A1C81">
              <w:rPr>
                <w:rFonts w:ascii="Arial" w:hAnsi="Arial" w:cs="Arial"/>
                <w:iCs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19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  <w:bCs/>
              </w:rPr>
              <w:t>Marianowo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 xml:space="preserve">Marianowo, 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20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  <w:bCs/>
              </w:rPr>
              <w:t>Masiak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Masiak,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21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  <w:bCs/>
              </w:rPr>
              <w:t>Morawy Wielkie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iCs/>
              </w:rPr>
              <w:t>Morawy Wielkie, Morawy-Śliwki,</w:t>
            </w:r>
          </w:p>
        </w:tc>
      </w:tr>
      <w:tr w:rsidR="003172F2" w:rsidRPr="006F226D" w:rsidTr="006F226D">
        <w:trPr>
          <w:trHeight w:val="437"/>
        </w:trPr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22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</w:rPr>
              <w:t>Ostrowe-Stańczyki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1A1C81">
              <w:rPr>
                <w:rFonts w:ascii="Arial" w:hAnsi="Arial" w:cs="Arial"/>
                <w:bCs/>
              </w:rPr>
              <w:t>Ostrowe-Stańczyki</w:t>
            </w:r>
            <w:proofErr w:type="spellEnd"/>
            <w:r w:rsidRPr="001A1C81">
              <w:rPr>
                <w:rFonts w:ascii="Arial" w:hAnsi="Arial" w:cs="Arial"/>
                <w:bCs/>
              </w:rPr>
              <w:t>,</w:t>
            </w:r>
            <w:r w:rsidRPr="001A1C81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A1C81">
              <w:rPr>
                <w:rFonts w:ascii="Arial" w:hAnsi="Arial" w:cs="Arial"/>
                <w:iCs/>
              </w:rPr>
              <w:t>Ostrowe-Dyle</w:t>
            </w:r>
            <w:proofErr w:type="spellEnd"/>
            <w:r w:rsidRPr="001A1C81">
              <w:rPr>
                <w:rFonts w:ascii="Arial" w:hAnsi="Arial" w:cs="Arial"/>
                <w:iCs/>
              </w:rPr>
              <w:t xml:space="preserve">, </w:t>
            </w:r>
            <w:proofErr w:type="spellStart"/>
            <w:r w:rsidRPr="001A1C81">
              <w:rPr>
                <w:rFonts w:ascii="Arial" w:hAnsi="Arial" w:cs="Arial"/>
                <w:iCs/>
              </w:rPr>
              <w:t>Ostrowe-Kokacze</w:t>
            </w:r>
            <w:proofErr w:type="spellEnd"/>
            <w:r w:rsidRPr="001A1C81">
              <w:rPr>
                <w:rFonts w:ascii="Arial" w:hAnsi="Arial" w:cs="Arial"/>
                <w:iCs/>
              </w:rPr>
              <w:t xml:space="preserve">, </w:t>
            </w:r>
            <w:proofErr w:type="spellStart"/>
            <w:r w:rsidRPr="001A1C81">
              <w:rPr>
                <w:rFonts w:ascii="Arial" w:hAnsi="Arial" w:cs="Arial"/>
                <w:iCs/>
              </w:rPr>
              <w:t>Ostrowe-Kopcie</w:t>
            </w:r>
            <w:proofErr w:type="spellEnd"/>
            <w:r w:rsidRPr="001A1C81">
              <w:rPr>
                <w:rFonts w:ascii="Arial" w:hAnsi="Arial" w:cs="Arial"/>
                <w:iCs/>
              </w:rPr>
              <w:t xml:space="preserve">, </w:t>
            </w:r>
            <w:proofErr w:type="spellStart"/>
            <w:r w:rsidRPr="001A1C81">
              <w:rPr>
                <w:rFonts w:ascii="Arial" w:hAnsi="Arial" w:cs="Arial"/>
                <w:iCs/>
              </w:rPr>
              <w:t>Ostrowe-Przedbory</w:t>
            </w:r>
            <w:proofErr w:type="spellEnd"/>
            <w:r w:rsidRPr="001A1C81">
              <w:rPr>
                <w:rFonts w:ascii="Arial" w:hAnsi="Arial" w:cs="Arial"/>
                <w:iCs/>
              </w:rPr>
              <w:t>,</w:t>
            </w:r>
            <w:r w:rsidRPr="001A1C81">
              <w:rPr>
                <w:rFonts w:ascii="Arial" w:hAnsi="Arial" w:cs="Arial"/>
              </w:rPr>
              <w:t xml:space="preserve"> 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23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  <w:bCs/>
              </w:rPr>
              <w:t>Ożumiech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Ożumiech,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24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</w:rPr>
            </w:pPr>
            <w:r w:rsidRPr="001A1C81">
              <w:rPr>
                <w:rFonts w:ascii="Arial" w:hAnsi="Arial" w:cs="Arial"/>
                <w:b/>
                <w:bCs/>
              </w:rPr>
              <w:t>Piastowo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Piastowo,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25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Plewnik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  <w:bCs/>
              </w:rPr>
              <w:t xml:space="preserve">Plewnik, </w:t>
            </w:r>
            <w:r w:rsidRPr="001A1C81">
              <w:rPr>
                <w:rFonts w:ascii="Arial" w:hAnsi="Arial" w:cs="Arial"/>
                <w:iCs/>
              </w:rPr>
              <w:t>Grządki,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26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Romany-Fuszki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Cs/>
                <w:sz w:val="20"/>
                <w:szCs w:val="20"/>
              </w:rPr>
              <w:t>Romany-Fuszki</w:t>
            </w:r>
            <w:proofErr w:type="spellEnd"/>
            <w:r w:rsidRPr="001A1C81">
              <w:rPr>
                <w:rFonts w:ascii="Arial" w:hAnsi="Arial" w:cs="Arial"/>
                <w:b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27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Romany-Sebory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Romany-Sebory,</w:t>
            </w: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A1C81">
              <w:rPr>
                <w:rFonts w:ascii="Arial" w:hAnsi="Arial" w:cs="Arial"/>
                <w:iCs/>
                <w:sz w:val="20"/>
                <w:szCs w:val="20"/>
              </w:rPr>
              <w:t>Romany Górskie,</w:t>
            </w: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28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Romany-Sędzięta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Cs/>
                <w:sz w:val="20"/>
                <w:szCs w:val="20"/>
              </w:rPr>
              <w:t>Romany-Sędzięta</w:t>
            </w:r>
            <w:proofErr w:type="spellEnd"/>
            <w:r w:rsidRPr="001A1C81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A1C81">
              <w:rPr>
                <w:rFonts w:ascii="Arial" w:hAnsi="Arial" w:cs="Arial"/>
                <w:iCs/>
                <w:sz w:val="20"/>
                <w:szCs w:val="20"/>
              </w:rPr>
              <w:t>Romany-Karcze</w:t>
            </w:r>
            <w:proofErr w:type="spellEnd"/>
            <w:r w:rsidRPr="001A1C81">
              <w:rPr>
                <w:rFonts w:ascii="Arial" w:hAnsi="Arial" w:cs="Arial"/>
                <w:iCs/>
                <w:sz w:val="20"/>
                <w:szCs w:val="20"/>
              </w:rPr>
              <w:t xml:space="preserve">, </w:t>
            </w:r>
            <w:proofErr w:type="spellStart"/>
            <w:r w:rsidRPr="001A1C81">
              <w:rPr>
                <w:rFonts w:ascii="Arial" w:hAnsi="Arial" w:cs="Arial"/>
                <w:iCs/>
                <w:sz w:val="20"/>
                <w:szCs w:val="20"/>
              </w:rPr>
              <w:t>Romany-Janki</w:t>
            </w:r>
            <w:proofErr w:type="spellEnd"/>
            <w:r w:rsidRPr="001A1C81">
              <w:rPr>
                <w:rFonts w:ascii="Arial" w:hAnsi="Arial" w:cs="Arial"/>
                <w:iCs/>
                <w:sz w:val="20"/>
                <w:szCs w:val="20"/>
              </w:rPr>
              <w:t xml:space="preserve">, </w:t>
            </w:r>
            <w:proofErr w:type="spellStart"/>
            <w:r w:rsidRPr="001A1C81">
              <w:rPr>
                <w:rFonts w:ascii="Arial" w:hAnsi="Arial" w:cs="Arial"/>
                <w:iCs/>
                <w:sz w:val="20"/>
                <w:szCs w:val="20"/>
              </w:rPr>
              <w:t>Romany-Zajki</w:t>
            </w:r>
            <w:proofErr w:type="spellEnd"/>
            <w:r w:rsidRPr="001A1C81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29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Romany-Janowięta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Cs/>
                <w:sz w:val="20"/>
                <w:szCs w:val="20"/>
              </w:rPr>
              <w:t>Romany-Janowięta</w:t>
            </w:r>
            <w:proofErr w:type="spellEnd"/>
            <w:r w:rsidRPr="001A1C81">
              <w:rPr>
                <w:rFonts w:ascii="Arial" w:hAnsi="Arial" w:cs="Arial"/>
                <w:b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30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Rudno Jeziorowe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Rudno Jeziorowe</w:t>
            </w:r>
            <w:r w:rsidRPr="001A1C81">
              <w:rPr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31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Rudno-Kosiły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Rudno-Kosiły,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32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Rudno Kmiece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Rudno Kmiece,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33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Skierkowizna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A1C81">
              <w:rPr>
                <w:rFonts w:ascii="Arial" w:hAnsi="Arial" w:cs="Arial"/>
                <w:bCs/>
                <w:sz w:val="20"/>
                <w:szCs w:val="20"/>
              </w:rPr>
              <w:t>Skierkowizna</w:t>
            </w:r>
            <w:proofErr w:type="spellEnd"/>
            <w:r w:rsidRPr="001A1C81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1A1C81">
              <w:rPr>
                <w:rFonts w:ascii="Arial" w:hAnsi="Arial" w:cs="Arial"/>
                <w:iCs/>
                <w:sz w:val="20"/>
                <w:szCs w:val="20"/>
              </w:rPr>
              <w:t>Ulatowo-Gać,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34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Świniary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Świniary,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35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Ulatowo-Adamy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 xml:space="preserve">Ulatowo-Adamy, </w:t>
            </w:r>
            <w:r w:rsidRPr="001A1C81">
              <w:rPr>
                <w:rFonts w:ascii="Arial" w:hAnsi="Arial" w:cs="Arial"/>
                <w:iCs/>
                <w:sz w:val="20"/>
                <w:szCs w:val="20"/>
              </w:rPr>
              <w:t>Ulatowo-Niwka,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36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Ulatowo-</w:t>
            </w:r>
            <w:proofErr w:type="spellStart"/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Borzuchy</w:t>
            </w:r>
            <w:proofErr w:type="spellEnd"/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Ulatowo-</w:t>
            </w:r>
            <w:proofErr w:type="spellStart"/>
            <w:r w:rsidRPr="001A1C81">
              <w:rPr>
                <w:rFonts w:ascii="Arial" w:hAnsi="Arial" w:cs="Arial"/>
                <w:bCs/>
                <w:sz w:val="20"/>
                <w:szCs w:val="20"/>
              </w:rPr>
              <w:t>Borzuchy</w:t>
            </w:r>
            <w:proofErr w:type="spellEnd"/>
            <w:r w:rsidRPr="001A1C81">
              <w:rPr>
                <w:rFonts w:ascii="Arial" w:hAnsi="Arial" w:cs="Arial"/>
                <w:b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37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Ulatowo-Czerniaki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Ulatowo-Czerniaki,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38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Ulatowo-Zalesie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 xml:space="preserve">Ulatowo-Zalesie, </w:t>
            </w:r>
            <w:r w:rsidRPr="001A1C81">
              <w:rPr>
                <w:rFonts w:ascii="Arial" w:hAnsi="Arial" w:cs="Arial"/>
                <w:iCs/>
                <w:sz w:val="20"/>
                <w:szCs w:val="20"/>
              </w:rPr>
              <w:t xml:space="preserve">Ulatowo-Rumunek, Zalesie-Golanki, </w:t>
            </w:r>
            <w:r w:rsidRPr="001A1C81">
              <w:rPr>
                <w:rFonts w:ascii="Arial" w:hAnsi="Arial" w:cs="Arial"/>
                <w:iCs/>
                <w:sz w:val="20"/>
                <w:szCs w:val="20"/>
              </w:rPr>
              <w:br/>
              <w:t>Ulatowo-Janowięta, Zalesie Swiniarskie,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39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Ulatowo-Żyły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Cs/>
                <w:sz w:val="20"/>
                <w:szCs w:val="20"/>
              </w:rPr>
              <w:t>Ulatowo-Żyły,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40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sz w:val="20"/>
                <w:szCs w:val="20"/>
              </w:rPr>
              <w:t>Wiktorowo</w:t>
            </w: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Wieś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1C81">
              <w:rPr>
                <w:rFonts w:ascii="Arial" w:hAnsi="Arial" w:cs="Arial"/>
                <w:sz w:val="20"/>
                <w:szCs w:val="20"/>
              </w:rPr>
              <w:t>część miejscowości Wiktorowo</w:t>
            </w:r>
            <w:r w:rsidRPr="001A1C81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</w:p>
        </w:tc>
      </w:tr>
      <w:tr w:rsidR="003172F2" w:rsidRPr="006F226D" w:rsidTr="006F226D">
        <w:tc>
          <w:tcPr>
            <w:tcW w:w="505" w:type="dxa"/>
            <w:vAlign w:val="center"/>
          </w:tcPr>
          <w:p w:rsidR="003172F2" w:rsidRPr="001A1C81" w:rsidRDefault="003172F2" w:rsidP="001A1C8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1A1C81">
              <w:rPr>
                <w:rFonts w:ascii="Arial" w:hAnsi="Arial" w:cs="Arial"/>
              </w:rPr>
              <w:t>41</w:t>
            </w:r>
          </w:p>
        </w:tc>
        <w:tc>
          <w:tcPr>
            <w:tcW w:w="2150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A1C81">
              <w:rPr>
                <w:rFonts w:ascii="Arial" w:hAnsi="Arial" w:cs="Arial"/>
                <w:b/>
                <w:sz w:val="20"/>
                <w:szCs w:val="20"/>
              </w:rPr>
              <w:t>Wiktorowo Kolonia</w:t>
            </w:r>
          </w:p>
        </w:tc>
        <w:tc>
          <w:tcPr>
            <w:tcW w:w="6573" w:type="dxa"/>
            <w:vAlign w:val="center"/>
          </w:tcPr>
          <w:p w:rsidR="003172F2" w:rsidRPr="001A1C81" w:rsidRDefault="003172F2" w:rsidP="001A1C81">
            <w:pPr>
              <w:pStyle w:val="NormalnyWeb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1A1C81">
              <w:rPr>
                <w:rFonts w:ascii="Arial" w:hAnsi="Arial" w:cs="Arial"/>
                <w:sz w:val="20"/>
                <w:szCs w:val="20"/>
              </w:rPr>
              <w:t xml:space="preserve">część miejscowości Wiktorowo, </w:t>
            </w:r>
          </w:p>
        </w:tc>
      </w:tr>
    </w:tbl>
    <w:p w:rsidR="00EB2788" w:rsidRDefault="0024725B" w:rsidP="001A1C81">
      <w:pPr>
        <w:spacing w:after="32" w:line="240" w:lineRule="auto"/>
        <w:ind w:left="660" w:firstLine="2"/>
        <w:sectPr w:rsidR="00EB278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678" w:h="16603"/>
          <w:pgMar w:top="1440" w:right="1440" w:bottom="1440" w:left="1440" w:header="708" w:footer="261" w:gutter="0"/>
          <w:cols w:space="708"/>
        </w:sectPr>
      </w:pPr>
      <w:r>
        <w:rPr>
          <w:sz w:val="24"/>
        </w:rPr>
        <w:t xml:space="preserve">           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lastRenderedPageBreak/>
        <w:t xml:space="preserve">Załącznik nr </w:t>
      </w:r>
      <w:r>
        <w:rPr>
          <w:i/>
          <w:noProof/>
          <w:sz w:val="18"/>
          <w:szCs w:val="18"/>
        </w:rPr>
        <w:t>5 do Statutu uchwalonego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Uchwał</w:t>
      </w:r>
      <w:r>
        <w:rPr>
          <w:i/>
          <w:noProof/>
          <w:sz w:val="18"/>
          <w:szCs w:val="18"/>
        </w:rPr>
        <w:t>ą</w:t>
      </w:r>
      <w:r w:rsidRPr="00C173ED">
        <w:rPr>
          <w:i/>
          <w:noProof/>
          <w:sz w:val="18"/>
          <w:szCs w:val="18"/>
        </w:rPr>
        <w:t xml:space="preserve"> Nr</w:t>
      </w:r>
      <w:r w:rsidR="00B41E80" w:rsidRPr="00B41E80">
        <w:t xml:space="preserve"> </w:t>
      </w:r>
      <w:r w:rsidR="00B41E80" w:rsidRPr="00B41E80">
        <w:rPr>
          <w:i/>
          <w:noProof/>
          <w:sz w:val="18"/>
          <w:szCs w:val="18"/>
        </w:rPr>
        <w:t xml:space="preserve">XLIX/276/2018  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>Rady Gminy w Krzywłodze Małej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  <w:r w:rsidRPr="00C173ED">
        <w:rPr>
          <w:i/>
          <w:noProof/>
          <w:sz w:val="18"/>
          <w:szCs w:val="18"/>
        </w:rPr>
        <w:t xml:space="preserve">z dnia </w:t>
      </w:r>
      <w:r w:rsidR="00B41E80" w:rsidRPr="00B41E80">
        <w:rPr>
          <w:i/>
          <w:noProof/>
          <w:sz w:val="18"/>
          <w:szCs w:val="18"/>
        </w:rPr>
        <w:t>18 października 2018 r.</w:t>
      </w:r>
    </w:p>
    <w:p w:rsidR="009A5835" w:rsidRPr="00C173ED" w:rsidRDefault="009A5835" w:rsidP="009A5835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F424CA" w:rsidRPr="006F226D" w:rsidRDefault="00F424CA" w:rsidP="00F424CA">
      <w:pPr>
        <w:spacing w:after="0" w:line="240" w:lineRule="auto"/>
        <w:ind w:left="5670"/>
        <w:rPr>
          <w:i/>
          <w:noProof/>
          <w:sz w:val="18"/>
          <w:szCs w:val="18"/>
        </w:rPr>
      </w:pPr>
    </w:p>
    <w:p w:rsidR="00EB2788" w:rsidRDefault="00EB2788">
      <w:pPr>
        <w:spacing w:after="256" w:line="259" w:lineRule="auto"/>
        <w:ind w:left="0" w:firstLine="0"/>
        <w:jc w:val="left"/>
      </w:pPr>
    </w:p>
    <w:p w:rsidR="00EB2788" w:rsidRPr="00F424CA" w:rsidRDefault="0024725B" w:rsidP="000A528E">
      <w:pPr>
        <w:spacing w:after="279"/>
        <w:ind w:left="280" w:right="407" w:firstLine="0"/>
        <w:jc w:val="center"/>
        <w:rPr>
          <w:b/>
        </w:rPr>
      </w:pPr>
      <w:r w:rsidRPr="00F424CA">
        <w:rPr>
          <w:b/>
          <w:sz w:val="24"/>
        </w:rPr>
        <w:t xml:space="preserve">Jednostki organizacyjne </w:t>
      </w:r>
      <w:r w:rsidR="00D91162" w:rsidRPr="00F424CA">
        <w:rPr>
          <w:b/>
          <w:sz w:val="24"/>
        </w:rPr>
        <w:t>Gminy</w:t>
      </w:r>
      <w:r w:rsidRPr="00F424CA">
        <w:rPr>
          <w:b/>
          <w:sz w:val="24"/>
        </w:rPr>
        <w:t>:</w:t>
      </w:r>
    </w:p>
    <w:p w:rsidR="00D93431" w:rsidRDefault="00D93431" w:rsidP="00C83CD4">
      <w:pPr>
        <w:numPr>
          <w:ilvl w:val="1"/>
          <w:numId w:val="37"/>
        </w:numPr>
        <w:spacing w:after="32" w:line="360" w:lineRule="auto"/>
        <w:ind w:right="407" w:hanging="360"/>
      </w:pPr>
      <w:r>
        <w:t>Szkoła Podstawowa w Krzynowłodze Małej</w:t>
      </w:r>
      <w:r w:rsidR="00C83CD4">
        <w:t xml:space="preserve"> z oddziałami przedszkolnymi</w:t>
      </w:r>
    </w:p>
    <w:p w:rsidR="00C83CD4" w:rsidRDefault="00C83CD4" w:rsidP="00C83CD4">
      <w:pPr>
        <w:numPr>
          <w:ilvl w:val="1"/>
          <w:numId w:val="37"/>
        </w:numPr>
        <w:spacing w:after="32" w:line="360" w:lineRule="auto"/>
        <w:ind w:right="407" w:hanging="360"/>
      </w:pPr>
      <w:r>
        <w:t>Punkt Przedszkolny w Krzynowłodze Małej</w:t>
      </w:r>
    </w:p>
    <w:p w:rsidR="00D93431" w:rsidRDefault="00D93431" w:rsidP="00C83CD4">
      <w:pPr>
        <w:numPr>
          <w:ilvl w:val="1"/>
          <w:numId w:val="37"/>
        </w:numPr>
        <w:spacing w:after="32" w:line="360" w:lineRule="auto"/>
        <w:ind w:right="407" w:hanging="360"/>
      </w:pPr>
      <w:r>
        <w:t xml:space="preserve">Szkoła Podstawowa w </w:t>
      </w:r>
      <w:r w:rsidR="00C83CD4">
        <w:t xml:space="preserve">Ulatowie </w:t>
      </w:r>
      <w:r>
        <w:t>-</w:t>
      </w:r>
      <w:r w:rsidR="00C83CD4">
        <w:t xml:space="preserve"> </w:t>
      </w:r>
      <w:r>
        <w:t>Adamach</w:t>
      </w:r>
      <w:r w:rsidR="00C83CD4" w:rsidRPr="00C83CD4">
        <w:t xml:space="preserve"> </w:t>
      </w:r>
      <w:r w:rsidR="00C83CD4">
        <w:t>z oddziałami przedszkolnymi</w:t>
      </w:r>
    </w:p>
    <w:p w:rsidR="00D93431" w:rsidRDefault="00C83CD4" w:rsidP="00C83CD4">
      <w:pPr>
        <w:numPr>
          <w:ilvl w:val="1"/>
          <w:numId w:val="37"/>
        </w:numPr>
        <w:spacing w:after="32" w:line="360" w:lineRule="auto"/>
        <w:ind w:right="407" w:hanging="360"/>
      </w:pPr>
      <w:r>
        <w:t>Szkoła Podstawowa w Romanach – Seborach</w:t>
      </w:r>
      <w:r w:rsidRPr="00C83CD4">
        <w:t xml:space="preserve"> </w:t>
      </w:r>
      <w:r>
        <w:t>z oddziałami przedszkolnymi</w:t>
      </w:r>
    </w:p>
    <w:p w:rsidR="00C83CD4" w:rsidRDefault="00C83CD4" w:rsidP="00C83CD4">
      <w:pPr>
        <w:numPr>
          <w:ilvl w:val="1"/>
          <w:numId w:val="37"/>
        </w:numPr>
        <w:spacing w:after="32" w:line="360" w:lineRule="auto"/>
        <w:ind w:right="407" w:hanging="360"/>
      </w:pPr>
      <w:r>
        <w:t>Gminny Ośrodek Pomocy Społecznej</w:t>
      </w:r>
    </w:p>
    <w:p w:rsidR="00EB2788" w:rsidRPr="00DC072D" w:rsidRDefault="00C83CD4" w:rsidP="00C83CD4">
      <w:pPr>
        <w:numPr>
          <w:ilvl w:val="1"/>
          <w:numId w:val="37"/>
        </w:numPr>
        <w:spacing w:after="32" w:line="360" w:lineRule="auto"/>
        <w:ind w:right="407" w:hanging="360"/>
        <w:rPr>
          <w:i/>
          <w:color w:val="FF0000"/>
        </w:rPr>
      </w:pPr>
      <w:r>
        <w:rPr>
          <w:sz w:val="24"/>
        </w:rPr>
        <w:t xml:space="preserve">Gminna </w:t>
      </w:r>
      <w:r w:rsidR="0024725B">
        <w:rPr>
          <w:sz w:val="24"/>
        </w:rPr>
        <w:t xml:space="preserve">Biblioteka Publiczna </w:t>
      </w:r>
    </w:p>
    <w:p w:rsidR="00DC072D" w:rsidRDefault="00DC072D" w:rsidP="00DC072D">
      <w:pPr>
        <w:spacing w:after="32" w:line="360" w:lineRule="auto"/>
        <w:ind w:right="407"/>
        <w:rPr>
          <w:sz w:val="24"/>
        </w:rPr>
      </w:pPr>
    </w:p>
    <w:p w:rsidR="00C83CD4" w:rsidRPr="00D91162" w:rsidRDefault="00C83CD4" w:rsidP="00C83CD4">
      <w:pPr>
        <w:spacing w:after="32" w:line="360" w:lineRule="auto"/>
        <w:ind w:right="407"/>
        <w:rPr>
          <w:i/>
          <w:color w:val="FF0000"/>
        </w:rPr>
      </w:pPr>
    </w:p>
    <w:p w:rsidR="00DC072D" w:rsidRDefault="00DC072D" w:rsidP="00DC072D">
      <w:pPr>
        <w:spacing w:after="298"/>
        <w:ind w:right="407"/>
        <w:jc w:val="center"/>
        <w:rPr>
          <w:b/>
          <w:sz w:val="24"/>
        </w:rPr>
      </w:pPr>
    </w:p>
    <w:p w:rsidR="00DC072D" w:rsidRDefault="00DC072D" w:rsidP="00DC072D">
      <w:pPr>
        <w:spacing w:after="298"/>
        <w:ind w:right="407"/>
        <w:jc w:val="center"/>
        <w:rPr>
          <w:b/>
          <w:sz w:val="24"/>
        </w:rPr>
      </w:pPr>
    </w:p>
    <w:p w:rsidR="00DC072D" w:rsidRDefault="00DC072D" w:rsidP="00DC072D">
      <w:pPr>
        <w:spacing w:after="298"/>
        <w:ind w:right="407"/>
        <w:jc w:val="center"/>
        <w:rPr>
          <w:b/>
          <w:sz w:val="24"/>
        </w:rPr>
      </w:pPr>
    </w:p>
    <w:p w:rsidR="00DC072D" w:rsidRPr="00DC072D" w:rsidRDefault="00DC072D" w:rsidP="00DC072D">
      <w:pPr>
        <w:spacing w:after="298"/>
        <w:ind w:right="407"/>
        <w:jc w:val="center"/>
        <w:rPr>
          <w:b/>
        </w:rPr>
      </w:pPr>
    </w:p>
    <w:p w:rsidR="00EB2788" w:rsidRDefault="00EB2788">
      <w:pPr>
        <w:spacing w:after="0" w:line="259" w:lineRule="auto"/>
        <w:ind w:left="0" w:firstLine="0"/>
        <w:jc w:val="left"/>
      </w:pPr>
    </w:p>
    <w:p w:rsidR="00EB2788" w:rsidRDefault="0024725B">
      <w:pPr>
        <w:spacing w:after="146" w:line="259" w:lineRule="auto"/>
        <w:ind w:left="0" w:firstLine="0"/>
        <w:jc w:val="left"/>
      </w:pPr>
      <w:r>
        <w:rPr>
          <w:sz w:val="24"/>
        </w:rPr>
        <w:t xml:space="preserve"> </w:t>
      </w:r>
    </w:p>
    <w:p w:rsidR="00EB2788" w:rsidRDefault="00EB2788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DC072D" w:rsidRDefault="00DC072D">
      <w:pPr>
        <w:spacing w:after="0" w:line="259" w:lineRule="auto"/>
        <w:ind w:left="0" w:firstLine="0"/>
        <w:jc w:val="left"/>
      </w:pPr>
    </w:p>
    <w:p w:rsidR="00851842" w:rsidRDefault="00851842" w:rsidP="00DC072D">
      <w:pPr>
        <w:spacing w:after="0" w:line="259" w:lineRule="auto"/>
        <w:ind w:left="0" w:firstLine="0"/>
        <w:jc w:val="center"/>
      </w:pPr>
    </w:p>
    <w:p w:rsidR="00851842" w:rsidRDefault="00851842" w:rsidP="00DC072D">
      <w:pPr>
        <w:spacing w:after="0" w:line="259" w:lineRule="auto"/>
        <w:ind w:left="0" w:firstLine="0"/>
        <w:jc w:val="center"/>
      </w:pPr>
    </w:p>
    <w:p w:rsidR="00851842" w:rsidRDefault="00851842" w:rsidP="00DC072D">
      <w:pPr>
        <w:spacing w:after="0" w:line="259" w:lineRule="auto"/>
        <w:ind w:left="0" w:firstLine="0"/>
        <w:jc w:val="center"/>
      </w:pPr>
    </w:p>
    <w:p w:rsidR="00851842" w:rsidRDefault="00851842" w:rsidP="00DC072D">
      <w:pPr>
        <w:spacing w:after="0" w:line="259" w:lineRule="auto"/>
        <w:ind w:left="0" w:firstLine="0"/>
        <w:jc w:val="center"/>
      </w:pPr>
    </w:p>
    <w:p w:rsidR="00851842" w:rsidRDefault="00851842" w:rsidP="00DC072D">
      <w:pPr>
        <w:spacing w:after="0" w:line="259" w:lineRule="auto"/>
        <w:ind w:left="0" w:firstLine="0"/>
        <w:jc w:val="center"/>
      </w:pPr>
    </w:p>
    <w:p w:rsidR="00DC072D" w:rsidRPr="00823B37" w:rsidRDefault="00823B37" w:rsidP="00851842">
      <w:pPr>
        <w:spacing w:after="0" w:line="259" w:lineRule="auto"/>
        <w:ind w:left="0" w:firstLine="0"/>
        <w:jc w:val="center"/>
      </w:pPr>
      <w:r>
        <w:t>15</w:t>
      </w:r>
      <w:r>
        <w:tab/>
      </w:r>
      <w:r>
        <w:tab/>
      </w:r>
    </w:p>
    <w:sectPr w:rsidR="00DC072D" w:rsidRPr="00823B3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8" w:right="1000" w:bottom="261" w:left="1416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35C" w:rsidRDefault="0071335C">
      <w:pPr>
        <w:spacing w:after="0" w:line="240" w:lineRule="auto"/>
      </w:pPr>
      <w:r>
        <w:separator/>
      </w:r>
    </w:p>
  </w:endnote>
  <w:endnote w:type="continuationSeparator" w:id="0">
    <w:p w:rsidR="0071335C" w:rsidRDefault="00713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6407658"/>
      <w:docPartObj>
        <w:docPartGallery w:val="Page Numbers (Bottom of Page)"/>
        <w:docPartUnique/>
      </w:docPartObj>
    </w:sdtPr>
    <w:sdtEndPr/>
    <w:sdtContent>
      <w:p w:rsidR="0025604B" w:rsidRDefault="002560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455D">
          <w:rPr>
            <w:noProof/>
          </w:rPr>
          <w:t>14</w:t>
        </w:r>
        <w:r>
          <w:fldChar w:fldCharType="end"/>
        </w:r>
      </w:p>
    </w:sdtContent>
  </w:sdt>
  <w:p w:rsidR="0025604B" w:rsidRDefault="0025604B">
    <w:pPr>
      <w:tabs>
        <w:tab w:val="right" w:pos="9238"/>
      </w:tabs>
      <w:spacing w:after="0" w:line="259" w:lineRule="auto"/>
      <w:ind w:left="-940" w:right="-44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8228644"/>
      <w:docPartObj>
        <w:docPartGallery w:val="Page Numbers (Bottom of Page)"/>
        <w:docPartUnique/>
      </w:docPartObj>
    </w:sdtPr>
    <w:sdtEndPr/>
    <w:sdtContent>
      <w:p w:rsidR="0025604B" w:rsidRDefault="002560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455D">
          <w:rPr>
            <w:noProof/>
          </w:rPr>
          <w:t>13</w:t>
        </w:r>
        <w:r>
          <w:fldChar w:fldCharType="end"/>
        </w:r>
      </w:p>
    </w:sdtContent>
  </w:sdt>
  <w:p w:rsidR="0025604B" w:rsidRDefault="0025604B">
    <w:pPr>
      <w:tabs>
        <w:tab w:val="right" w:pos="9238"/>
      </w:tabs>
      <w:spacing w:after="0" w:line="259" w:lineRule="auto"/>
      <w:ind w:left="-940" w:right="-44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tabs>
        <w:tab w:val="right" w:pos="9238"/>
      </w:tabs>
      <w:spacing w:after="0" w:line="259" w:lineRule="auto"/>
      <w:ind w:left="-940" w:right="-440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10225532</wp:posOffset>
              </wp:positionV>
              <wp:extent cx="6463284" cy="12700"/>
              <wp:effectExtent l="0" t="0" r="0" b="0"/>
              <wp:wrapSquare wrapText="bothSides"/>
              <wp:docPr id="16836" name="Group 168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63284" cy="12700"/>
                        <a:chOff x="0" y="0"/>
                        <a:chExt cx="6463284" cy="12700"/>
                      </a:xfrm>
                    </wpg:grpSpPr>
                    <wps:wsp>
                      <wps:cNvPr id="16837" name="Shape 16837"/>
                      <wps:cNvSpPr/>
                      <wps:spPr>
                        <a:xfrm>
                          <a:off x="0" y="0"/>
                          <a:ext cx="646328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3284">
                              <a:moveTo>
                                <a:pt x="0" y="0"/>
                              </a:moveTo>
                              <a:lnTo>
                                <a:pt x="6463284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48CB4C6" id="Group 16836" o:spid="_x0000_s1026" style="position:absolute;margin-left:25pt;margin-top:805.15pt;width:508.9pt;height:1pt;z-index:251663360;mso-position-horizontal-relative:page;mso-position-vertical-relative:page" coordsize="64632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">
              <v:shape id="Shape 16837" o:spid="_x0000_s1027" style="position:absolute;width:64632;height:0;visibility:visible;mso-wrap-style:square;v-text-anchor:top" coordsize="646328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UdKMUA&#10;AADeAAAADwAAAGRycy9kb3ducmV2LnhtbESPQW/CMAyF75P4D5GRdlvTManQjoBQEVOvAw4crcZr&#10;qjVOaUIp/36ZNGk3W++9z8/r7WQ7MdLgW8cKXpMUBHHtdMuNgvPp8LIC4QOyxs4xKXiQh+1m9rTG&#10;Qrs7f9J4DI2IEPYFKjAh9IWUvjZk0SeuJ47alxsshrgOjdQD3iPcdnKRppm02HK8YLCn0lD9fbzZ&#10;SMlMqPG6r5blR15VD2Mv+WGh1PN82r2DCDSFf/NfutKxfrZ6W8LvO3EG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xR0oxQAAAN4AAAAPAAAAAAAAAAAAAAAAAJgCAABkcnMv&#10;ZG93bnJldi54bWxQSwUGAAAAAAQABAD1AAAAigMAAAAA&#10;" path="m,l6463284,e" filled="f" strokeweight="1pt">
                <v:stroke miterlimit="83231f" joinstyle="miter"/>
                <v:path arrowok="t" textboxrect="0,0,6463284,0"/>
              </v:shape>
              <w10:wrap type="square" anchorx="page" anchory="page"/>
            </v:group>
          </w:pict>
        </mc:Fallback>
      </mc:AlternateContent>
    </w:r>
    <w:proofErr w:type="spellStart"/>
    <w:r w:rsidRPr="008B3850">
      <w:rPr>
        <w:sz w:val="18"/>
        <w:lang w:val="de-DE"/>
      </w:rPr>
      <w:t>Id</w:t>
    </w:r>
    <w:proofErr w:type="spellEnd"/>
    <w:r w:rsidRPr="008B3850">
      <w:rPr>
        <w:sz w:val="18"/>
        <w:lang w:val="de-DE"/>
      </w:rPr>
      <w:t xml:space="preserve">: D2A7CE9D-F4C4-4037-94D8-39E177142E4C. </w:t>
    </w:r>
    <w:r>
      <w:rPr>
        <w:sz w:val="18"/>
      </w:rPr>
      <w:t>Projekt</w:t>
    </w:r>
    <w:r>
      <w:rPr>
        <w:sz w:val="18"/>
      </w:rPr>
      <w:tab/>
      <w:t>Strona 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tabs>
        <w:tab w:val="right" w:pos="9490"/>
      </w:tabs>
      <w:spacing w:after="0" w:line="259" w:lineRule="auto"/>
      <w:ind w:left="-916" w:firstLine="0"/>
      <w:jc w:val="left"/>
    </w:pPr>
    <w:r>
      <w:rPr>
        <w:sz w:val="18"/>
      </w:rPr>
      <w:tab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Pr="00823B37" w:rsidRDefault="0025604B" w:rsidP="00823B37">
    <w:pPr>
      <w:pStyle w:val="Stopk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tabs>
        <w:tab w:val="right" w:pos="9490"/>
      </w:tabs>
      <w:spacing w:after="0" w:line="259" w:lineRule="auto"/>
      <w:ind w:left="-916" w:firstLine="0"/>
      <w:jc w:val="left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317500</wp:posOffset>
              </wp:positionH>
              <wp:positionV relativeFrom="page">
                <wp:posOffset>10374884</wp:posOffset>
              </wp:positionV>
              <wp:extent cx="6608064" cy="12700"/>
              <wp:effectExtent l="0" t="0" r="0" b="0"/>
              <wp:wrapSquare wrapText="bothSides"/>
              <wp:docPr id="16881" name="Group 1688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8064" cy="12700"/>
                        <a:chOff x="0" y="0"/>
                        <a:chExt cx="6608064" cy="12700"/>
                      </a:xfrm>
                    </wpg:grpSpPr>
                    <wps:wsp>
                      <wps:cNvPr id="16882" name="Shape 16882"/>
                      <wps:cNvSpPr/>
                      <wps:spPr>
                        <a:xfrm>
                          <a:off x="0" y="0"/>
                          <a:ext cx="660806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8064">
                              <a:moveTo>
                                <a:pt x="0" y="0"/>
                              </a:moveTo>
                              <a:lnTo>
                                <a:pt x="6608064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D94B29B" id="Group 16881" o:spid="_x0000_s1026" style="position:absolute;margin-left:25pt;margin-top:816.9pt;width:520.3pt;height:1pt;z-index:251666432;mso-position-horizontal-relative:page;mso-position-vertical-relative:page" coordsize="66080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">
              <v:shape id="Shape 16882" o:spid="_x0000_s1027" style="position:absolute;width:66080;height:0;visibility:visible;mso-wrap-style:square;v-text-anchor:top" coordsize="660806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huucUA&#10;AADeAAAADwAAAGRycy9kb3ducmV2LnhtbERPS2vCQBC+F/wPywi9hLqpFgmpq0ig0HqR+oAeh+w0&#10;G8zOptnVxH/vCgVv8/E9Z7EabCMu1PnasYLXSQqCuHS65krBYf/xkoHwAVlj45gUXMnDajl6WmCu&#10;Xc/fdNmFSsQQ9jkqMCG0uZS+NGTRT1xLHLlf11kMEXaV1B32Mdw2cpqmc2mx5thgsKXCUHnana2C&#10;LWc/583b19DPjn+J2RTJtTCJUs/jYf0OItAQHuJ/96eO8+dZNoX7O/EG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G65xQAAAN4AAAAPAAAAAAAAAAAAAAAAAJgCAABkcnMv&#10;ZG93bnJldi54bWxQSwUGAAAAAAQABAD1AAAAigMAAAAA&#10;" path="m,l6608064,e" filled="f" strokeweight="1pt">
                <v:stroke miterlimit="83231f" joinstyle="miter"/>
                <v:path arrowok="t" textboxrect="0,0,6608064,0"/>
              </v:shape>
              <w10:wrap type="square" anchorx="page" anchory="page"/>
            </v:group>
          </w:pict>
        </mc:Fallback>
      </mc:AlternateContent>
    </w:r>
    <w:proofErr w:type="spellStart"/>
    <w:r w:rsidRPr="008B3850">
      <w:rPr>
        <w:sz w:val="18"/>
        <w:lang w:val="de-DE"/>
      </w:rPr>
      <w:t>Id</w:t>
    </w:r>
    <w:proofErr w:type="spellEnd"/>
    <w:r w:rsidRPr="008B3850">
      <w:rPr>
        <w:sz w:val="18"/>
        <w:lang w:val="de-DE"/>
      </w:rPr>
      <w:t xml:space="preserve">: D2A7CE9D-F4C4-4037-94D8-39E177142E4C. </w:t>
    </w:r>
    <w:r>
      <w:rPr>
        <w:sz w:val="18"/>
      </w:rPr>
      <w:t>Projekt</w:t>
    </w:r>
    <w:r>
      <w:rPr>
        <w:sz w:val="18"/>
      </w:rPr>
      <w:tab/>
      <w:t>Strona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35C" w:rsidRDefault="0071335C">
      <w:pPr>
        <w:spacing w:after="0" w:line="240" w:lineRule="auto"/>
      </w:pPr>
      <w:r>
        <w:separator/>
      </w:r>
    </w:p>
  </w:footnote>
  <w:footnote w:type="continuationSeparator" w:id="0">
    <w:p w:rsidR="0071335C" w:rsidRDefault="00713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spacing w:after="160" w:line="259" w:lineRule="auto"/>
      <w:ind w:left="0" w:firstLine="0"/>
      <w:jc w:val="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spacing w:after="0" w:line="239" w:lineRule="auto"/>
      <w:ind w:left="6361" w:right="116" w:firstLine="1325"/>
      <w:jc w:val="left"/>
    </w:pPr>
    <w:r>
      <w:rPr>
        <w:sz w:val="24"/>
      </w:rPr>
      <w:tab/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spacing w:after="160" w:line="259" w:lineRule="auto"/>
      <w:ind w:left="0" w:firstLine="0"/>
      <w:jc w:val="left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04B" w:rsidRDefault="0025604B">
    <w:pPr>
      <w:spacing w:after="0" w:line="239" w:lineRule="auto"/>
      <w:ind w:left="6361" w:right="116" w:firstLine="1325"/>
      <w:jc w:val="left"/>
    </w:pPr>
    <w:r>
      <w:rPr>
        <w:sz w:val="24"/>
      </w:rPr>
      <w:t xml:space="preserve">Załącznik nr  do </w:t>
    </w:r>
    <w:r>
      <w:rPr>
        <w:sz w:val="24"/>
      </w:rP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F42F8"/>
    <w:multiLevelType w:val="hybridMultilevel"/>
    <w:tmpl w:val="BE8C744E"/>
    <w:lvl w:ilvl="0" w:tplc="3B4059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6EADAA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205C4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648138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2EA8A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C8CF3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2EDBD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CD659C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460ECB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90490C"/>
    <w:multiLevelType w:val="hybridMultilevel"/>
    <w:tmpl w:val="1B226930"/>
    <w:lvl w:ilvl="0" w:tplc="F8C433E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429F72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EDDF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BC846C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4C819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A2A4D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52D6E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2285F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50DD2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58391B"/>
    <w:multiLevelType w:val="hybridMultilevel"/>
    <w:tmpl w:val="631A3D2C"/>
    <w:lvl w:ilvl="0" w:tplc="FC04B24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0F030AEC"/>
    <w:multiLevelType w:val="hybridMultilevel"/>
    <w:tmpl w:val="61D0DFE4"/>
    <w:lvl w:ilvl="0" w:tplc="B7165F76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7ACDBA">
      <w:start w:val="2"/>
      <w:numFmt w:val="decimal"/>
      <w:lvlText w:val="%2."/>
      <w:lvlJc w:val="left"/>
      <w:pPr>
        <w:ind w:left="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6A3800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62B5E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CA39E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449D9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F641C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FE862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30507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B26388D"/>
    <w:multiLevelType w:val="hybridMultilevel"/>
    <w:tmpl w:val="8F40EED0"/>
    <w:lvl w:ilvl="0" w:tplc="5E8A709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A4528E">
      <w:start w:val="2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C036C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3C639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C523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1009B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D0335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BABE60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869BF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B635CB5"/>
    <w:multiLevelType w:val="hybridMultilevel"/>
    <w:tmpl w:val="B246DD14"/>
    <w:lvl w:ilvl="0" w:tplc="FE64F5BA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08DBE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FC5730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D41CA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96039E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66FFB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90F3E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F2CF16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087196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D3957C0"/>
    <w:multiLevelType w:val="hybridMultilevel"/>
    <w:tmpl w:val="72AA4E3E"/>
    <w:lvl w:ilvl="0" w:tplc="B3321254">
      <w:start w:val="1"/>
      <w:numFmt w:val="decimal"/>
      <w:lvlText w:val="%1)"/>
      <w:lvlJc w:val="left"/>
      <w:pPr>
        <w:ind w:left="337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26ED7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52FE9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6A1510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78E23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201CF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A8493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845DF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DE200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B41305"/>
    <w:multiLevelType w:val="hybridMultilevel"/>
    <w:tmpl w:val="A20666F8"/>
    <w:lvl w:ilvl="0" w:tplc="96025DB6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EE3960">
      <w:start w:val="5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86CD8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A6308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1490A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40369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A0AA0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34663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127F3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6931DB"/>
    <w:multiLevelType w:val="hybridMultilevel"/>
    <w:tmpl w:val="BC1C3082"/>
    <w:lvl w:ilvl="0" w:tplc="66E4BD36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B6070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7A534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028D1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2A7B8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D699F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F0DF7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86FE0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AE67D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F6C7A"/>
    <w:multiLevelType w:val="hybridMultilevel"/>
    <w:tmpl w:val="AC98DE5A"/>
    <w:lvl w:ilvl="0" w:tplc="9B8E0944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C8867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1A6487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552C72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0622A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CEAE4E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320F4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AE0A64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B693B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D4C01A4"/>
    <w:multiLevelType w:val="hybridMultilevel"/>
    <w:tmpl w:val="52EA4A94"/>
    <w:lvl w:ilvl="0" w:tplc="922E7306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40E5F6">
      <w:start w:val="3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864C7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181C3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224F5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684ED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76374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8EB5C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04F2C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3464DC"/>
    <w:multiLevelType w:val="hybridMultilevel"/>
    <w:tmpl w:val="0E4E0342"/>
    <w:lvl w:ilvl="0" w:tplc="71228BA0">
      <w:start w:val="3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8632CA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48E89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069DF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CC919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5C137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1C827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7232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EE438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3F70B2"/>
    <w:multiLevelType w:val="hybridMultilevel"/>
    <w:tmpl w:val="756E870E"/>
    <w:lvl w:ilvl="0" w:tplc="ACD4C9D2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0A22B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CC287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F6268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B293E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74014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32229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F2FDA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B6E1E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66501CD"/>
    <w:multiLevelType w:val="hybridMultilevel"/>
    <w:tmpl w:val="8A428DA6"/>
    <w:lvl w:ilvl="0" w:tplc="C49653CC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A662DE">
      <w:start w:val="2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7001F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6C64F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2B2DFB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1C393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22220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D2F24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185DB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741749D"/>
    <w:multiLevelType w:val="hybridMultilevel"/>
    <w:tmpl w:val="E2D20CE8"/>
    <w:lvl w:ilvl="0" w:tplc="8AC89A0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EAB93C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EC61B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1A8AE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2494F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4401F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8607A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AEAE6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5073F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DBC1274"/>
    <w:multiLevelType w:val="hybridMultilevel"/>
    <w:tmpl w:val="50843158"/>
    <w:lvl w:ilvl="0" w:tplc="77A09190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BC0AA62">
      <w:start w:val="2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1EC78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64E93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6A74C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E6D2E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A832E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66E44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CD2AA9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C02A52"/>
    <w:multiLevelType w:val="hybridMultilevel"/>
    <w:tmpl w:val="A3F2082E"/>
    <w:lvl w:ilvl="0" w:tplc="396AFA14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AE678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56D448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4ADE7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283316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9A9E6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A22EA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4C185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FEE1D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E1B4DA2"/>
    <w:multiLevelType w:val="hybridMultilevel"/>
    <w:tmpl w:val="27E6046C"/>
    <w:lvl w:ilvl="0" w:tplc="21A879D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F6B656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53C859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54DE36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023E3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0AE65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948F0E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DC33F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B0FBD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E6B4A93"/>
    <w:multiLevelType w:val="hybridMultilevel"/>
    <w:tmpl w:val="553E8248"/>
    <w:lvl w:ilvl="0" w:tplc="A7CCDBCA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54F1B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487E0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9CA743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063B0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AC378E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1445A7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961D3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70CE9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28C30D6"/>
    <w:multiLevelType w:val="hybridMultilevel"/>
    <w:tmpl w:val="8C8A2670"/>
    <w:lvl w:ilvl="0" w:tplc="E55EE3FA">
      <w:start w:val="1"/>
      <w:numFmt w:val="upperRoman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00D688">
      <w:start w:val="1"/>
      <w:numFmt w:val="decimal"/>
      <w:lvlText w:val="%2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5EC9D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5C7EB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EC375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06657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CADB7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90F81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8EB45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2D94C32"/>
    <w:multiLevelType w:val="hybridMultilevel"/>
    <w:tmpl w:val="72AA4E3E"/>
    <w:lvl w:ilvl="0" w:tplc="B3321254">
      <w:start w:val="1"/>
      <w:numFmt w:val="decimal"/>
      <w:lvlText w:val="%1)"/>
      <w:lvlJc w:val="left"/>
      <w:pPr>
        <w:ind w:left="337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26ED7E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52FE92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6A1510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78E23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201CF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A8493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845DF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DE200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5A35124"/>
    <w:multiLevelType w:val="hybridMultilevel"/>
    <w:tmpl w:val="49886720"/>
    <w:lvl w:ilvl="0" w:tplc="A30A1F5A">
      <w:start w:val="1"/>
      <w:numFmt w:val="decimal"/>
      <w:lvlText w:val="%1)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6C1622">
      <w:start w:val="3"/>
      <w:numFmt w:val="decimal"/>
      <w:lvlText w:val="%2."/>
      <w:lvlJc w:val="left"/>
      <w:pPr>
        <w:ind w:left="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0AE53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50A19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90CA30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7061F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F68EE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B0152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2AAC70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BFA67AF"/>
    <w:multiLevelType w:val="hybridMultilevel"/>
    <w:tmpl w:val="88DAB214"/>
    <w:lvl w:ilvl="0" w:tplc="B332125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4ECC2676"/>
    <w:multiLevelType w:val="hybridMultilevel"/>
    <w:tmpl w:val="709A43C8"/>
    <w:lvl w:ilvl="0" w:tplc="E20A1A00">
      <w:start w:val="2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B2AE3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4254B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A8A7C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6E970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98FBA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3C756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C4B442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12B49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2606D94"/>
    <w:multiLevelType w:val="hybridMultilevel"/>
    <w:tmpl w:val="449ED81E"/>
    <w:lvl w:ilvl="0" w:tplc="A7E6D688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4688D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EC599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78659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284F5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784FDE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3480F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6E7B5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383C9C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2AB2266"/>
    <w:multiLevelType w:val="hybridMultilevel"/>
    <w:tmpl w:val="DCD45D70"/>
    <w:lvl w:ilvl="0" w:tplc="233C3FD0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FCDB60">
      <w:start w:val="3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8A02B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C9C1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BCC2D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4C18F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34F38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F053C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A5D4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4F62B1B"/>
    <w:multiLevelType w:val="hybridMultilevel"/>
    <w:tmpl w:val="E52AFF6E"/>
    <w:lvl w:ilvl="0" w:tplc="A8320CC2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B275CA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1493A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006EF4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66AB9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12DCE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B8C04E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84EDD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6604E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7DA7D05"/>
    <w:multiLevelType w:val="hybridMultilevel"/>
    <w:tmpl w:val="F54619F2"/>
    <w:lvl w:ilvl="0" w:tplc="CA98DC2E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E53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2012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A00E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883C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A2C7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8CC7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BCE7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C0F4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C9A4F64"/>
    <w:multiLevelType w:val="hybridMultilevel"/>
    <w:tmpl w:val="D082BD7C"/>
    <w:lvl w:ilvl="0" w:tplc="F350CF48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8A6890">
      <w:start w:val="3"/>
      <w:numFmt w:val="decimal"/>
      <w:lvlText w:val="%2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F6EDE4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AA6DA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D2B63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AACD68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26698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7271A8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54E0F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E837F5A"/>
    <w:multiLevelType w:val="hybridMultilevel"/>
    <w:tmpl w:val="EC26FA70"/>
    <w:lvl w:ilvl="0" w:tplc="270C578C">
      <w:start w:val="3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A28468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7E7866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18A18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26B56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95034F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7E353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7EFE6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B03E9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F0B6321"/>
    <w:multiLevelType w:val="hybridMultilevel"/>
    <w:tmpl w:val="5168965C"/>
    <w:lvl w:ilvl="0" w:tplc="C5DC1B34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D8B8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26FC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483F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9C80A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6EC7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952C5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CAE9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98F4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03D4073"/>
    <w:multiLevelType w:val="hybridMultilevel"/>
    <w:tmpl w:val="96047F1E"/>
    <w:lvl w:ilvl="0" w:tplc="0A0E0FB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488A5C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2C5C8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D8AD9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AE6C4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60A56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0CE6CC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0ACEC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AE0612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0CC306E"/>
    <w:multiLevelType w:val="hybridMultilevel"/>
    <w:tmpl w:val="6D1A0544"/>
    <w:lvl w:ilvl="0" w:tplc="45ECD98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36D01C">
      <w:start w:val="2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CE529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BEF0D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44202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9E872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12179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70386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CC8C9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16E0200"/>
    <w:multiLevelType w:val="hybridMultilevel"/>
    <w:tmpl w:val="ED30E702"/>
    <w:lvl w:ilvl="0" w:tplc="EF288E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F2F6CA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80FA4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8875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88EDD08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C82D9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488F4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B4358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04DE0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6C181AE5"/>
    <w:multiLevelType w:val="hybridMultilevel"/>
    <w:tmpl w:val="EC26F4A6"/>
    <w:lvl w:ilvl="0" w:tplc="2D684A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468576">
      <w:start w:val="2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D6324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06820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A0274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F8EC0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10A3F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484648E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E02A2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D412C9B"/>
    <w:multiLevelType w:val="hybridMultilevel"/>
    <w:tmpl w:val="F6E65E80"/>
    <w:lvl w:ilvl="0" w:tplc="B57E5898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54C80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720F2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2888F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5CD56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B6310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98A84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62D35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EEDE9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E6B5EEC"/>
    <w:multiLevelType w:val="hybridMultilevel"/>
    <w:tmpl w:val="834688F6"/>
    <w:lvl w:ilvl="0" w:tplc="D2046EE2">
      <w:start w:val="1"/>
      <w:numFmt w:val="decimal"/>
      <w:lvlText w:val="%1)"/>
      <w:lvlJc w:val="left"/>
      <w:pPr>
        <w:ind w:left="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E8C94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478FB30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474F42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A04E0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0A2234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5E732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A0816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C6B60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FBD73C5"/>
    <w:multiLevelType w:val="hybridMultilevel"/>
    <w:tmpl w:val="2BCA3136"/>
    <w:lvl w:ilvl="0" w:tplc="664E53B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B8586A">
      <w:start w:val="2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787B8E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44E762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4CF8C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563EF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E8E414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AA36EE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50D2C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0DF5929"/>
    <w:multiLevelType w:val="hybridMultilevel"/>
    <w:tmpl w:val="7A7EBEC6"/>
    <w:lvl w:ilvl="0" w:tplc="3D22989E">
      <w:start w:val="1"/>
      <w:numFmt w:val="decimal"/>
      <w:lvlText w:val="%1)"/>
      <w:lvlJc w:val="left"/>
      <w:pPr>
        <w:ind w:left="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B05BE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F2D07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50951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8E809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684C5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9A43B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90411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D6625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517565C"/>
    <w:multiLevelType w:val="hybridMultilevel"/>
    <w:tmpl w:val="28CA2DDC"/>
    <w:lvl w:ilvl="0" w:tplc="6694A274">
      <w:start w:val="1"/>
      <w:numFmt w:val="decimal"/>
      <w:lvlText w:val="%1)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B865EC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5EB9BC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20FB6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4A41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60A13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3E488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129F6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247708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86163C3"/>
    <w:multiLevelType w:val="hybridMultilevel"/>
    <w:tmpl w:val="15C82062"/>
    <w:lvl w:ilvl="0" w:tplc="D9760CF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943CB8">
      <w:start w:val="2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905608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B0A0FC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0483FA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1A6E1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3BACE9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54445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14DBC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9"/>
  </w:num>
  <w:num w:numId="2">
    <w:abstractNumId w:val="35"/>
  </w:num>
  <w:num w:numId="3">
    <w:abstractNumId w:val="29"/>
  </w:num>
  <w:num w:numId="4">
    <w:abstractNumId w:val="8"/>
  </w:num>
  <w:num w:numId="5">
    <w:abstractNumId w:val="10"/>
  </w:num>
  <w:num w:numId="6">
    <w:abstractNumId w:val="11"/>
  </w:num>
  <w:num w:numId="7">
    <w:abstractNumId w:val="13"/>
  </w:num>
  <w:num w:numId="8">
    <w:abstractNumId w:val="5"/>
  </w:num>
  <w:num w:numId="9">
    <w:abstractNumId w:val="40"/>
  </w:num>
  <w:num w:numId="10">
    <w:abstractNumId w:val="25"/>
  </w:num>
  <w:num w:numId="11">
    <w:abstractNumId w:val="12"/>
  </w:num>
  <w:num w:numId="12">
    <w:abstractNumId w:val="15"/>
  </w:num>
  <w:num w:numId="13">
    <w:abstractNumId w:val="36"/>
  </w:num>
  <w:num w:numId="14">
    <w:abstractNumId w:val="31"/>
  </w:num>
  <w:num w:numId="15">
    <w:abstractNumId w:val="4"/>
  </w:num>
  <w:num w:numId="16">
    <w:abstractNumId w:val="18"/>
  </w:num>
  <w:num w:numId="17">
    <w:abstractNumId w:val="37"/>
  </w:num>
  <w:num w:numId="18">
    <w:abstractNumId w:val="21"/>
  </w:num>
  <w:num w:numId="19">
    <w:abstractNumId w:val="28"/>
  </w:num>
  <w:num w:numId="20">
    <w:abstractNumId w:val="7"/>
  </w:num>
  <w:num w:numId="21">
    <w:abstractNumId w:val="0"/>
  </w:num>
  <w:num w:numId="22">
    <w:abstractNumId w:val="26"/>
  </w:num>
  <w:num w:numId="23">
    <w:abstractNumId w:val="32"/>
  </w:num>
  <w:num w:numId="24">
    <w:abstractNumId w:val="23"/>
  </w:num>
  <w:num w:numId="25">
    <w:abstractNumId w:val="9"/>
  </w:num>
  <w:num w:numId="26">
    <w:abstractNumId w:val="20"/>
  </w:num>
  <w:num w:numId="27">
    <w:abstractNumId w:val="38"/>
  </w:num>
  <w:num w:numId="28">
    <w:abstractNumId w:val="17"/>
  </w:num>
  <w:num w:numId="29">
    <w:abstractNumId w:val="24"/>
  </w:num>
  <w:num w:numId="30">
    <w:abstractNumId w:val="16"/>
  </w:num>
  <w:num w:numId="31">
    <w:abstractNumId w:val="14"/>
  </w:num>
  <w:num w:numId="32">
    <w:abstractNumId w:val="3"/>
  </w:num>
  <w:num w:numId="33">
    <w:abstractNumId w:val="1"/>
  </w:num>
  <w:num w:numId="34">
    <w:abstractNumId w:val="34"/>
  </w:num>
  <w:num w:numId="35">
    <w:abstractNumId w:val="27"/>
  </w:num>
  <w:num w:numId="36">
    <w:abstractNumId w:val="30"/>
  </w:num>
  <w:num w:numId="37">
    <w:abstractNumId w:val="19"/>
  </w:num>
  <w:num w:numId="38">
    <w:abstractNumId w:val="2"/>
  </w:num>
  <w:num w:numId="39">
    <w:abstractNumId w:val="33"/>
  </w:num>
  <w:num w:numId="40">
    <w:abstractNumId w:val="22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88"/>
    <w:rsid w:val="000210E7"/>
    <w:rsid w:val="00042DE0"/>
    <w:rsid w:val="00075686"/>
    <w:rsid w:val="00085730"/>
    <w:rsid w:val="0009455D"/>
    <w:rsid w:val="000A4680"/>
    <w:rsid w:val="000A528E"/>
    <w:rsid w:val="000B2BD0"/>
    <w:rsid w:val="000B587A"/>
    <w:rsid w:val="000E0FB6"/>
    <w:rsid w:val="00132F62"/>
    <w:rsid w:val="0015306C"/>
    <w:rsid w:val="0018005D"/>
    <w:rsid w:val="001901A4"/>
    <w:rsid w:val="00190C28"/>
    <w:rsid w:val="001A1C81"/>
    <w:rsid w:val="001A3E18"/>
    <w:rsid w:val="001B16CC"/>
    <w:rsid w:val="001D46CA"/>
    <w:rsid w:val="0020054A"/>
    <w:rsid w:val="00232E1C"/>
    <w:rsid w:val="00244E39"/>
    <w:rsid w:val="0024725B"/>
    <w:rsid w:val="002525C8"/>
    <w:rsid w:val="0025604B"/>
    <w:rsid w:val="003172F2"/>
    <w:rsid w:val="00335349"/>
    <w:rsid w:val="003603B1"/>
    <w:rsid w:val="00362B73"/>
    <w:rsid w:val="00377CF4"/>
    <w:rsid w:val="00381237"/>
    <w:rsid w:val="00384F36"/>
    <w:rsid w:val="003C1BCA"/>
    <w:rsid w:val="003D73E2"/>
    <w:rsid w:val="003E23D3"/>
    <w:rsid w:val="00404DC4"/>
    <w:rsid w:val="00411525"/>
    <w:rsid w:val="004221EB"/>
    <w:rsid w:val="00465302"/>
    <w:rsid w:val="00491D51"/>
    <w:rsid w:val="00495A11"/>
    <w:rsid w:val="004A2766"/>
    <w:rsid w:val="004C7BB7"/>
    <w:rsid w:val="004D384D"/>
    <w:rsid w:val="004E1A37"/>
    <w:rsid w:val="004F7566"/>
    <w:rsid w:val="005112EA"/>
    <w:rsid w:val="00581AEB"/>
    <w:rsid w:val="005944D3"/>
    <w:rsid w:val="005A0862"/>
    <w:rsid w:val="005A12AD"/>
    <w:rsid w:val="005B0E69"/>
    <w:rsid w:val="005B2D05"/>
    <w:rsid w:val="005E1F05"/>
    <w:rsid w:val="005F1A30"/>
    <w:rsid w:val="00607712"/>
    <w:rsid w:val="00630ED0"/>
    <w:rsid w:val="00634D40"/>
    <w:rsid w:val="00657A7A"/>
    <w:rsid w:val="00664A04"/>
    <w:rsid w:val="00686C86"/>
    <w:rsid w:val="00693232"/>
    <w:rsid w:val="00695220"/>
    <w:rsid w:val="006B1EBF"/>
    <w:rsid w:val="006B607A"/>
    <w:rsid w:val="006C2193"/>
    <w:rsid w:val="006D0F1B"/>
    <w:rsid w:val="006E55C5"/>
    <w:rsid w:val="006F226D"/>
    <w:rsid w:val="00703856"/>
    <w:rsid w:val="007072C4"/>
    <w:rsid w:val="0071335C"/>
    <w:rsid w:val="007C6E02"/>
    <w:rsid w:val="007E7317"/>
    <w:rsid w:val="00802519"/>
    <w:rsid w:val="00805D5E"/>
    <w:rsid w:val="008141D8"/>
    <w:rsid w:val="00823B37"/>
    <w:rsid w:val="008472E9"/>
    <w:rsid w:val="00851842"/>
    <w:rsid w:val="00857EE9"/>
    <w:rsid w:val="00874095"/>
    <w:rsid w:val="008764F4"/>
    <w:rsid w:val="008764FE"/>
    <w:rsid w:val="00894962"/>
    <w:rsid w:val="008B3850"/>
    <w:rsid w:val="008C2258"/>
    <w:rsid w:val="008D6B0F"/>
    <w:rsid w:val="008E377A"/>
    <w:rsid w:val="008F0AD6"/>
    <w:rsid w:val="00912004"/>
    <w:rsid w:val="0091558B"/>
    <w:rsid w:val="009204A1"/>
    <w:rsid w:val="0097195E"/>
    <w:rsid w:val="00973342"/>
    <w:rsid w:val="0099308D"/>
    <w:rsid w:val="009A5835"/>
    <w:rsid w:val="009B2376"/>
    <w:rsid w:val="009B60C0"/>
    <w:rsid w:val="009C76C7"/>
    <w:rsid w:val="009D2668"/>
    <w:rsid w:val="009F3645"/>
    <w:rsid w:val="00A05E1A"/>
    <w:rsid w:val="00A16027"/>
    <w:rsid w:val="00A55DE7"/>
    <w:rsid w:val="00A6222F"/>
    <w:rsid w:val="00A62F6E"/>
    <w:rsid w:val="00A63D1B"/>
    <w:rsid w:val="00A67098"/>
    <w:rsid w:val="00A67CA4"/>
    <w:rsid w:val="00A704C8"/>
    <w:rsid w:val="00A94668"/>
    <w:rsid w:val="00B26811"/>
    <w:rsid w:val="00B41E80"/>
    <w:rsid w:val="00B538B3"/>
    <w:rsid w:val="00B57B79"/>
    <w:rsid w:val="00B7173A"/>
    <w:rsid w:val="00B83A51"/>
    <w:rsid w:val="00BA6A9D"/>
    <w:rsid w:val="00C04709"/>
    <w:rsid w:val="00C118F2"/>
    <w:rsid w:val="00C173ED"/>
    <w:rsid w:val="00C56B4A"/>
    <w:rsid w:val="00C6788B"/>
    <w:rsid w:val="00C83CD4"/>
    <w:rsid w:val="00C86635"/>
    <w:rsid w:val="00CA4C26"/>
    <w:rsid w:val="00CB7E13"/>
    <w:rsid w:val="00CD180B"/>
    <w:rsid w:val="00D03ADD"/>
    <w:rsid w:val="00D247C6"/>
    <w:rsid w:val="00D35DD4"/>
    <w:rsid w:val="00D6046E"/>
    <w:rsid w:val="00D607C1"/>
    <w:rsid w:val="00D72F63"/>
    <w:rsid w:val="00D829AE"/>
    <w:rsid w:val="00D91162"/>
    <w:rsid w:val="00D92B64"/>
    <w:rsid w:val="00D93431"/>
    <w:rsid w:val="00DA473E"/>
    <w:rsid w:val="00DB0194"/>
    <w:rsid w:val="00DC072D"/>
    <w:rsid w:val="00DD17F1"/>
    <w:rsid w:val="00DD62FC"/>
    <w:rsid w:val="00DF49AC"/>
    <w:rsid w:val="00DF7434"/>
    <w:rsid w:val="00E145A1"/>
    <w:rsid w:val="00E20A0D"/>
    <w:rsid w:val="00E27307"/>
    <w:rsid w:val="00E31879"/>
    <w:rsid w:val="00E3276E"/>
    <w:rsid w:val="00E32E92"/>
    <w:rsid w:val="00E975DC"/>
    <w:rsid w:val="00EB0007"/>
    <w:rsid w:val="00EB2788"/>
    <w:rsid w:val="00EC23F2"/>
    <w:rsid w:val="00EC3791"/>
    <w:rsid w:val="00F00455"/>
    <w:rsid w:val="00F11DA5"/>
    <w:rsid w:val="00F35450"/>
    <w:rsid w:val="00F424CA"/>
    <w:rsid w:val="00F42CAD"/>
    <w:rsid w:val="00F91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EF3390-91BD-4D65-83BD-5446898DA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92" w:line="265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2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25C8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9B2376"/>
    <w:pPr>
      <w:ind w:left="720"/>
      <w:contextualSpacing/>
    </w:pPr>
  </w:style>
  <w:style w:type="paragraph" w:styleId="NormalnyWeb">
    <w:name w:val="Normal (Web)"/>
    <w:basedOn w:val="Normalny"/>
    <w:rsid w:val="003172F2"/>
    <w:pPr>
      <w:spacing w:before="100" w:beforeAutospacing="1" w:after="119" w:line="240" w:lineRule="auto"/>
      <w:ind w:left="0" w:firstLine="0"/>
      <w:jc w:val="left"/>
    </w:pPr>
    <w:rPr>
      <w:color w:val="auto"/>
      <w:sz w:val="24"/>
      <w:szCs w:val="24"/>
    </w:rPr>
  </w:style>
  <w:style w:type="table" w:styleId="Tabela-Siatka">
    <w:name w:val="Table Grid"/>
    <w:basedOn w:val="Standardowy"/>
    <w:rsid w:val="003172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6F22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26D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5583B-DC1D-4D6E-9FF4-57008A2DA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15</Pages>
  <Words>4216</Words>
  <Characters>25301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Uchwala Nr LIII/......./2018 z dnia 27 wrzesnia 2018 r.</vt:lpstr>
    </vt:vector>
  </TitlesOfParts>
  <Company/>
  <LinksUpToDate>false</LinksUpToDate>
  <CharactersWithSpaces>29459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Nr LIII/......./2018 z dnia 27 wrzesnia 2018 r.</dc:title>
  <dc:subject>w sprawie uchwalenia Statutu Miasta Przasnysz</dc:subject>
  <dc:creator>Rada Miejska w Przasnyszu</dc:creator>
  <cp:keywords/>
  <cp:lastModifiedBy>Winnicka Agnieszka</cp:lastModifiedBy>
  <cp:revision>85</cp:revision>
  <cp:lastPrinted>2018-11-02T08:27:00Z</cp:lastPrinted>
  <dcterms:created xsi:type="dcterms:W3CDTF">2018-09-25T09:55:00Z</dcterms:created>
  <dcterms:modified xsi:type="dcterms:W3CDTF">2018-11-21T13:06:00Z</dcterms:modified>
</cp:coreProperties>
</file>